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D207" w14:textId="26A5C2F6" w:rsidR="00042A0F" w:rsidRDefault="00042A0F" w:rsidP="00D00D74">
      <w:pPr>
        <w:tabs>
          <w:tab w:val="left" w:pos="3356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A0F">
        <w:rPr>
          <w:rFonts w:ascii="Times New Roman" w:hAnsi="Times New Roman" w:cs="Times New Roman"/>
          <w:b/>
          <w:sz w:val="28"/>
          <w:szCs w:val="28"/>
        </w:rPr>
        <w:t>STRUKTURA ZASTĘPSTW</w:t>
      </w:r>
    </w:p>
    <w:p w14:paraId="672A6659" w14:textId="77777777" w:rsidR="00042A0F" w:rsidRPr="00042A0F" w:rsidRDefault="00042A0F" w:rsidP="00042A0F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4905"/>
        <w:gridCol w:w="5693"/>
      </w:tblGrid>
      <w:tr w:rsidR="00CA5F84" w:rsidRPr="00CA5F84" w14:paraId="77128141" w14:textId="77777777" w:rsidTr="75F0DD6F">
        <w:tc>
          <w:tcPr>
            <w:tcW w:w="4905" w:type="dxa"/>
            <w:shd w:val="clear" w:color="auto" w:fill="D9D9D9" w:themeFill="background1" w:themeFillShade="D9"/>
          </w:tcPr>
          <w:p w14:paraId="67E724B3" w14:textId="77777777" w:rsidR="00CA5F84" w:rsidRPr="00CA5F84" w:rsidRDefault="00CA5F84" w:rsidP="003F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F84">
              <w:rPr>
                <w:rFonts w:ascii="Times New Roman" w:hAnsi="Times New Roman" w:cs="Times New Roman"/>
                <w:b/>
                <w:sz w:val="28"/>
                <w:szCs w:val="28"/>
              </w:rPr>
              <w:t>Bezpośredni Przełożony</w:t>
            </w: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64D16F" w14:textId="77777777" w:rsidR="00CA5F84" w:rsidRPr="00CA5F84" w:rsidRDefault="00CD6924" w:rsidP="003F5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Osoba </w:t>
            </w:r>
            <w:r w:rsidR="00CA5F84" w:rsidRPr="00CA5F84">
              <w:rPr>
                <w:rFonts w:ascii="Times New Roman" w:hAnsi="Times New Roman" w:cs="Times New Roman"/>
                <w:b/>
                <w:sz w:val="28"/>
                <w:szCs w:val="28"/>
              </w:rPr>
              <w:t>Zastępuj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ąca</w:t>
            </w:r>
          </w:p>
        </w:tc>
      </w:tr>
      <w:tr w:rsidR="00CA5F84" w:rsidRPr="00CA5F84" w14:paraId="277C4732" w14:textId="77777777" w:rsidTr="75F0DD6F">
        <w:tc>
          <w:tcPr>
            <w:tcW w:w="4905" w:type="dxa"/>
            <w:vMerge w:val="restart"/>
            <w:vAlign w:val="center"/>
          </w:tcPr>
          <w:p w14:paraId="4965FA51" w14:textId="77777777" w:rsidR="00CA5F84" w:rsidRPr="00042A0F" w:rsidRDefault="00CA5F84" w:rsidP="003F56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b/>
                <w:sz w:val="27"/>
                <w:szCs w:val="27"/>
              </w:rPr>
              <w:t>Kierownik Katedry</w:t>
            </w:r>
          </w:p>
          <w:p w14:paraId="7A276CCB" w14:textId="77777777" w:rsidR="004204A7" w:rsidRPr="00042A0F" w:rsidRDefault="004204A7" w:rsidP="003F56D8">
            <w:pPr>
              <w:rPr>
                <w:rFonts w:ascii="Times New Roman" w:hAnsi="Times New Roman" w:cs="Times New Roman"/>
                <w:color w:val="00B050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(pracownicy Katedry)</w:t>
            </w:r>
          </w:p>
        </w:tc>
        <w:tc>
          <w:tcPr>
            <w:tcW w:w="5693" w:type="dxa"/>
            <w:tcBorders>
              <w:bottom w:val="dashSmallGap" w:sz="4" w:space="0" w:color="auto"/>
            </w:tcBorders>
            <w:vAlign w:val="center"/>
          </w:tcPr>
          <w:p w14:paraId="3C0B3B94" w14:textId="77777777" w:rsidR="00CA5F84" w:rsidRPr="00042A0F" w:rsidRDefault="00CA5F84" w:rsidP="004958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sz w:val="27"/>
                <w:szCs w:val="27"/>
              </w:rPr>
              <w:t>Dziekan – w sprawach naukowych</w:t>
            </w:r>
          </w:p>
        </w:tc>
      </w:tr>
      <w:tr w:rsidR="00CA5F84" w:rsidRPr="00CA5F84" w14:paraId="0B3E944F" w14:textId="77777777" w:rsidTr="75F0DD6F">
        <w:tc>
          <w:tcPr>
            <w:tcW w:w="4905" w:type="dxa"/>
            <w:vMerge/>
          </w:tcPr>
          <w:p w14:paraId="0A37501D" w14:textId="77777777" w:rsidR="00CA5F84" w:rsidRPr="00042A0F" w:rsidRDefault="00CA5F84" w:rsidP="003F56D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93" w:type="dxa"/>
            <w:tcBorders>
              <w:top w:val="dashSmallGap" w:sz="4" w:space="0" w:color="auto"/>
            </w:tcBorders>
            <w:vAlign w:val="center"/>
          </w:tcPr>
          <w:p w14:paraId="2CB2B879" w14:textId="77777777" w:rsidR="00CA5F84" w:rsidRPr="00042A0F" w:rsidRDefault="00CA5F84" w:rsidP="004958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sz w:val="27"/>
                <w:szCs w:val="27"/>
              </w:rPr>
              <w:t>Dyrektor Instytutu – w sprawach dydaktycznych</w:t>
            </w:r>
          </w:p>
        </w:tc>
      </w:tr>
      <w:tr w:rsidR="00CD6924" w:rsidRPr="00CA5F84" w14:paraId="3A8CDF99" w14:textId="77777777" w:rsidTr="75F0DD6F">
        <w:tc>
          <w:tcPr>
            <w:tcW w:w="4905" w:type="dxa"/>
          </w:tcPr>
          <w:p w14:paraId="523370DD" w14:textId="77777777" w:rsidR="00CD6924" w:rsidRPr="00042A0F" w:rsidRDefault="00CD6924" w:rsidP="290A9632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290A963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Dyrektor Instytutu</w:t>
            </w:r>
          </w:p>
          <w:p w14:paraId="6D02D1A1" w14:textId="6FF5CCBE" w:rsidR="004204A7" w:rsidRPr="00042A0F" w:rsidRDefault="004204A7" w:rsidP="007D3B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2EBF95B0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(</w:t>
            </w:r>
            <w:r w:rsidR="007D3B81" w:rsidRPr="2EBF95B0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Kierowni</w:t>
            </w:r>
            <w:r w:rsidR="1325B26F" w:rsidRPr="2EBF95B0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cy</w:t>
            </w:r>
            <w:r w:rsidR="007D3B81" w:rsidRPr="2EBF95B0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 xml:space="preserve"> Katedr w przypadku wyjazdu dydaktycznego)</w:t>
            </w:r>
          </w:p>
        </w:tc>
        <w:tc>
          <w:tcPr>
            <w:tcW w:w="5693" w:type="dxa"/>
            <w:tcBorders>
              <w:bottom w:val="single" w:sz="4" w:space="0" w:color="auto"/>
            </w:tcBorders>
            <w:vAlign w:val="center"/>
          </w:tcPr>
          <w:p w14:paraId="2E5DA284" w14:textId="77777777" w:rsidR="00CD6924" w:rsidRPr="00042A0F" w:rsidRDefault="007D3B81" w:rsidP="004958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Prorektor ds. Kształcenia i Studentów</w:t>
            </w:r>
          </w:p>
        </w:tc>
      </w:tr>
      <w:tr w:rsidR="00CD6924" w:rsidRPr="00CA5F84" w14:paraId="7BBCE846" w14:textId="77777777" w:rsidTr="75F0DD6F">
        <w:trPr>
          <w:trHeight w:val="1860"/>
        </w:trPr>
        <w:tc>
          <w:tcPr>
            <w:tcW w:w="4905" w:type="dxa"/>
            <w:vAlign w:val="center"/>
          </w:tcPr>
          <w:p w14:paraId="2C87ABF7" w14:textId="77777777" w:rsidR="00CD6924" w:rsidRPr="00042A0F" w:rsidRDefault="00CD6924" w:rsidP="003F56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b/>
                <w:sz w:val="27"/>
                <w:szCs w:val="27"/>
              </w:rPr>
              <w:t>Dziekan</w:t>
            </w:r>
          </w:p>
          <w:p w14:paraId="3A01865C" w14:textId="2DCFCC16" w:rsidR="004204A7" w:rsidRPr="00042A0F" w:rsidRDefault="004204A7" w:rsidP="003F56D8">
            <w:pPr>
              <w:rPr>
                <w:rFonts w:ascii="Times New Roman" w:hAnsi="Times New Roman" w:cs="Times New Roman"/>
                <w:color w:val="00B050"/>
                <w:sz w:val="27"/>
                <w:szCs w:val="27"/>
              </w:rPr>
            </w:pPr>
            <w:r w:rsidRPr="2EBF95B0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(Kierownicy katedr,</w:t>
            </w:r>
            <w:r w:rsidR="28FA0383" w:rsidRPr="2EBF95B0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 xml:space="preserve"> w przypadku  wyjazdu naukowego, </w:t>
            </w:r>
            <w:r w:rsidRPr="2EBF95B0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Kierownik dziekanatu)</w:t>
            </w:r>
          </w:p>
        </w:tc>
        <w:tc>
          <w:tcPr>
            <w:tcW w:w="5693" w:type="dxa"/>
            <w:tcBorders>
              <w:bottom w:val="dashSmallGap" w:sz="4" w:space="0" w:color="auto"/>
            </w:tcBorders>
            <w:vAlign w:val="center"/>
          </w:tcPr>
          <w:p w14:paraId="07242C71" w14:textId="2A3EF644" w:rsidR="00CD6924" w:rsidRPr="00042A0F" w:rsidRDefault="00CD6924" w:rsidP="004958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2EBF95B0">
              <w:rPr>
                <w:rFonts w:ascii="Times New Roman" w:hAnsi="Times New Roman" w:cs="Times New Roman"/>
                <w:sz w:val="27"/>
                <w:szCs w:val="27"/>
              </w:rPr>
              <w:t xml:space="preserve">Prorektor ds. Nauki </w:t>
            </w:r>
          </w:p>
        </w:tc>
      </w:tr>
      <w:tr w:rsidR="00CD6924" w:rsidRPr="00CA5F84" w14:paraId="2E4B0123" w14:textId="77777777" w:rsidTr="75F0DD6F">
        <w:tc>
          <w:tcPr>
            <w:tcW w:w="4905" w:type="dxa"/>
          </w:tcPr>
          <w:p w14:paraId="6E6AD683" w14:textId="77777777" w:rsidR="00CD6924" w:rsidRPr="00042A0F" w:rsidRDefault="00CD6924" w:rsidP="003F56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b/>
                <w:sz w:val="27"/>
                <w:szCs w:val="27"/>
              </w:rPr>
              <w:t>Kierownik jednostki administracyjnej</w:t>
            </w:r>
          </w:p>
          <w:p w14:paraId="701BBFCD" w14:textId="77777777" w:rsidR="004204A7" w:rsidRPr="00042A0F" w:rsidRDefault="004204A7" w:rsidP="003F56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(pracownicy jednostki)</w:t>
            </w:r>
          </w:p>
        </w:tc>
        <w:tc>
          <w:tcPr>
            <w:tcW w:w="5693" w:type="dxa"/>
            <w:vAlign w:val="center"/>
          </w:tcPr>
          <w:p w14:paraId="08405D62" w14:textId="4CA9D1DD" w:rsidR="00CD6924" w:rsidRPr="00042A0F" w:rsidRDefault="00CD6924" w:rsidP="004958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sz w:val="27"/>
                <w:szCs w:val="27"/>
              </w:rPr>
              <w:t>Właściwy Prorektor</w:t>
            </w:r>
            <w:r w:rsidR="00D00D74">
              <w:rPr>
                <w:rFonts w:ascii="Times New Roman" w:hAnsi="Times New Roman" w:cs="Times New Roman"/>
                <w:sz w:val="27"/>
                <w:szCs w:val="27"/>
              </w:rPr>
              <w:t xml:space="preserve"> –</w:t>
            </w:r>
            <w:r w:rsidR="004958C1" w:rsidRPr="00042A0F">
              <w:rPr>
                <w:rFonts w:ascii="Times New Roman" w:hAnsi="Times New Roman" w:cs="Times New Roman"/>
                <w:sz w:val="27"/>
                <w:szCs w:val="27"/>
              </w:rPr>
              <w:t xml:space="preserve"> kierownik pionu</w:t>
            </w:r>
          </w:p>
        </w:tc>
      </w:tr>
      <w:tr w:rsidR="00CD6924" w:rsidRPr="00CA5F84" w14:paraId="6BC38EBB" w14:textId="77777777" w:rsidTr="75F0DD6F">
        <w:tc>
          <w:tcPr>
            <w:tcW w:w="4905" w:type="dxa"/>
          </w:tcPr>
          <w:p w14:paraId="02888CB0" w14:textId="77777777" w:rsidR="00CD6924" w:rsidRPr="00042A0F" w:rsidRDefault="00CD6924" w:rsidP="003F56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b/>
                <w:sz w:val="27"/>
                <w:szCs w:val="27"/>
              </w:rPr>
              <w:t>Dyrektor Departamentu</w:t>
            </w:r>
          </w:p>
          <w:p w14:paraId="4EAA6BA8" w14:textId="7E192B79" w:rsidR="004204A7" w:rsidRPr="00042A0F" w:rsidRDefault="004204A7" w:rsidP="003F56D8">
            <w:pPr>
              <w:rPr>
                <w:rFonts w:ascii="Times New Roman" w:hAnsi="Times New Roman" w:cs="Times New Roman"/>
                <w:color w:val="00B050"/>
                <w:sz w:val="27"/>
                <w:szCs w:val="27"/>
              </w:rPr>
            </w:pPr>
            <w:r w:rsidRPr="2EBF95B0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 xml:space="preserve">(zastępca dyrektora, </w:t>
            </w:r>
            <w:r w:rsidR="00D00D74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kierownicy i </w:t>
            </w:r>
            <w:r w:rsidRPr="2EBF95B0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pracownicy podległych jednostek/ stanowisk)</w:t>
            </w:r>
          </w:p>
        </w:tc>
        <w:tc>
          <w:tcPr>
            <w:tcW w:w="5693" w:type="dxa"/>
            <w:vAlign w:val="center"/>
          </w:tcPr>
          <w:p w14:paraId="28A9C510" w14:textId="01C6D20D" w:rsidR="006C1B12" w:rsidRPr="006C1B12" w:rsidRDefault="006C1B12" w:rsidP="2EBF95B0">
            <w:pPr>
              <w:spacing w:after="200" w:line="276" w:lineRule="auto"/>
              <w:rPr>
                <w:rFonts w:ascii="Times New Roman" w:hAnsi="Times New Roman" w:cs="Times New Roman"/>
                <w:strike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sz w:val="27"/>
                <w:szCs w:val="27"/>
              </w:rPr>
              <w:t>Rektor</w:t>
            </w:r>
          </w:p>
        </w:tc>
      </w:tr>
      <w:tr w:rsidR="00CD6924" w:rsidRPr="00CA5F84" w14:paraId="760CAE03" w14:textId="77777777" w:rsidTr="75F0DD6F">
        <w:tc>
          <w:tcPr>
            <w:tcW w:w="4905" w:type="dxa"/>
          </w:tcPr>
          <w:p w14:paraId="35B876D3" w14:textId="77777777" w:rsidR="004204A7" w:rsidRPr="00042A0F" w:rsidRDefault="00CD6924" w:rsidP="003F56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b/>
                <w:sz w:val="27"/>
                <w:szCs w:val="27"/>
              </w:rPr>
              <w:t>Prorektor</w:t>
            </w:r>
            <w:r w:rsidR="004204A7" w:rsidRPr="00042A0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ds. Nauki</w:t>
            </w:r>
          </w:p>
          <w:p w14:paraId="1765D4FC" w14:textId="77777777" w:rsidR="004204A7" w:rsidRPr="00042A0F" w:rsidRDefault="004204A7" w:rsidP="003F56D8">
            <w:pPr>
              <w:rPr>
                <w:rFonts w:ascii="Times New Roman" w:hAnsi="Times New Roman" w:cs="Times New Roman"/>
                <w:color w:val="00B050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(dyrektorzy/ kierownicy cent</w:t>
            </w:r>
            <w:r w:rsidR="003F56D8"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r</w:t>
            </w:r>
            <w:r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 xml:space="preserve">ów badawczych, </w:t>
            </w:r>
            <w:r w:rsidRPr="00042A0F">
              <w:rPr>
                <w:rFonts w:ascii="Times New Roman" w:hAnsi="Times New Roman" w:cs="Times New Roman"/>
                <w:b/>
                <w:color w:val="00B050"/>
                <w:sz w:val="27"/>
                <w:szCs w:val="27"/>
              </w:rPr>
              <w:t>dziekani,</w:t>
            </w:r>
            <w:r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 xml:space="preserve"> kierownicy</w:t>
            </w:r>
            <w:r w:rsidR="003F56D8"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/ dyrektorzy podległych jednostek ogólnouczelnianych i administracyjnych)</w:t>
            </w:r>
          </w:p>
        </w:tc>
        <w:tc>
          <w:tcPr>
            <w:tcW w:w="5693" w:type="dxa"/>
            <w:vAlign w:val="center"/>
          </w:tcPr>
          <w:p w14:paraId="1D3185E3" w14:textId="77777777" w:rsidR="00CD6924" w:rsidRPr="00042A0F" w:rsidRDefault="00CD6924" w:rsidP="004958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sz w:val="27"/>
                <w:szCs w:val="27"/>
              </w:rPr>
              <w:t>Rektor</w:t>
            </w:r>
          </w:p>
        </w:tc>
      </w:tr>
      <w:tr w:rsidR="004204A7" w:rsidRPr="00CA5F84" w14:paraId="2599F8CC" w14:textId="77777777" w:rsidTr="75F0DD6F">
        <w:tc>
          <w:tcPr>
            <w:tcW w:w="4905" w:type="dxa"/>
          </w:tcPr>
          <w:p w14:paraId="40EC67FF" w14:textId="77777777" w:rsidR="004204A7" w:rsidRPr="00042A0F" w:rsidRDefault="004204A7" w:rsidP="003F56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b/>
                <w:sz w:val="27"/>
                <w:szCs w:val="27"/>
              </w:rPr>
              <w:t>Prorektor ds. Kształcenia i Studentów</w:t>
            </w:r>
          </w:p>
          <w:p w14:paraId="0FEFF014" w14:textId="77777777" w:rsidR="003F56D8" w:rsidRPr="00042A0F" w:rsidRDefault="003F56D8" w:rsidP="003F56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(</w:t>
            </w:r>
            <w:r w:rsidRPr="00042A0F">
              <w:rPr>
                <w:rFonts w:ascii="Times New Roman" w:hAnsi="Times New Roman" w:cs="Times New Roman"/>
                <w:b/>
                <w:color w:val="00B050"/>
                <w:sz w:val="27"/>
                <w:szCs w:val="27"/>
              </w:rPr>
              <w:t>dyrektorzy Instytutów</w:t>
            </w:r>
            <w:r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 xml:space="preserve">, kierownicy podległych jednostek </w:t>
            </w:r>
            <w:proofErr w:type="spellStart"/>
            <w:r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międzykolegialnych</w:t>
            </w:r>
            <w:proofErr w:type="spellEnd"/>
            <w:r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 xml:space="preserve"> i administracyjnych)</w:t>
            </w:r>
          </w:p>
        </w:tc>
        <w:tc>
          <w:tcPr>
            <w:tcW w:w="5693" w:type="dxa"/>
            <w:vAlign w:val="center"/>
          </w:tcPr>
          <w:p w14:paraId="68D77160" w14:textId="77777777" w:rsidR="004204A7" w:rsidRPr="00042A0F" w:rsidRDefault="004958C1" w:rsidP="004958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sz w:val="27"/>
                <w:szCs w:val="27"/>
              </w:rPr>
              <w:t>Rektor</w:t>
            </w:r>
          </w:p>
        </w:tc>
      </w:tr>
      <w:tr w:rsidR="004204A7" w:rsidRPr="00CA5F84" w14:paraId="42DBC8CA" w14:textId="77777777" w:rsidTr="75F0DD6F">
        <w:tc>
          <w:tcPr>
            <w:tcW w:w="4905" w:type="dxa"/>
          </w:tcPr>
          <w:p w14:paraId="107F5E4E" w14:textId="233D0DE3" w:rsidR="004204A7" w:rsidRPr="00042A0F" w:rsidRDefault="004204A7" w:rsidP="003F56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b/>
                <w:sz w:val="27"/>
                <w:szCs w:val="27"/>
              </w:rPr>
              <w:t>Prorektor ds. Współpracy</w:t>
            </w:r>
          </w:p>
          <w:p w14:paraId="28347B37" w14:textId="77777777" w:rsidR="003F56D8" w:rsidRPr="00042A0F" w:rsidRDefault="003F56D8" w:rsidP="003F56D8">
            <w:pPr>
              <w:rPr>
                <w:rFonts w:ascii="Times New Roman" w:hAnsi="Times New Roman" w:cs="Times New Roman"/>
                <w:color w:val="00B050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 xml:space="preserve">(dyrektorzy podległych jednostek </w:t>
            </w:r>
            <w:proofErr w:type="spellStart"/>
            <w:r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pozakolegialnych</w:t>
            </w:r>
            <w:proofErr w:type="spellEnd"/>
            <w:r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, kierownicy podległych jednostek administracyjnych)</w:t>
            </w:r>
          </w:p>
        </w:tc>
        <w:tc>
          <w:tcPr>
            <w:tcW w:w="5693" w:type="dxa"/>
            <w:vAlign w:val="center"/>
          </w:tcPr>
          <w:p w14:paraId="74E19A0C" w14:textId="77777777" w:rsidR="004204A7" w:rsidRPr="00042A0F" w:rsidRDefault="004958C1" w:rsidP="004958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sz w:val="27"/>
                <w:szCs w:val="27"/>
              </w:rPr>
              <w:t>Rektor</w:t>
            </w:r>
          </w:p>
        </w:tc>
      </w:tr>
      <w:tr w:rsidR="00CD6924" w:rsidRPr="00CA5F84" w14:paraId="4FE43D45" w14:textId="77777777" w:rsidTr="75F0DD6F">
        <w:tc>
          <w:tcPr>
            <w:tcW w:w="4905" w:type="dxa"/>
          </w:tcPr>
          <w:p w14:paraId="1F8CD1FC" w14:textId="77777777" w:rsidR="00CD6924" w:rsidRPr="00042A0F" w:rsidRDefault="00CD6924" w:rsidP="003F56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Kierownik Jednostki </w:t>
            </w:r>
            <w:proofErr w:type="spellStart"/>
            <w:r w:rsidRPr="00042A0F">
              <w:rPr>
                <w:rFonts w:ascii="Times New Roman" w:hAnsi="Times New Roman" w:cs="Times New Roman"/>
                <w:b/>
                <w:sz w:val="27"/>
                <w:szCs w:val="27"/>
              </w:rPr>
              <w:t>międzykolegialnej</w:t>
            </w:r>
            <w:proofErr w:type="spellEnd"/>
          </w:p>
          <w:p w14:paraId="1EF60402" w14:textId="77777777" w:rsidR="004204A7" w:rsidRPr="00042A0F" w:rsidRDefault="003F56D8" w:rsidP="003F56D8">
            <w:pPr>
              <w:rPr>
                <w:rFonts w:ascii="Times New Roman" w:hAnsi="Times New Roman" w:cs="Times New Roman"/>
                <w:color w:val="00B050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(pracownicy podległej jednostki)</w:t>
            </w:r>
          </w:p>
        </w:tc>
        <w:tc>
          <w:tcPr>
            <w:tcW w:w="5693" w:type="dxa"/>
            <w:vAlign w:val="center"/>
          </w:tcPr>
          <w:p w14:paraId="0AD550ED" w14:textId="77777777" w:rsidR="00CD6924" w:rsidRPr="00042A0F" w:rsidRDefault="00CD6924" w:rsidP="004958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sz w:val="27"/>
                <w:szCs w:val="27"/>
              </w:rPr>
              <w:t>Właściwy Prorektor – Kierownik Pionu</w:t>
            </w:r>
          </w:p>
        </w:tc>
      </w:tr>
      <w:tr w:rsidR="00CD6924" w:rsidRPr="00CA5F84" w14:paraId="5DAC8B4D" w14:textId="77777777" w:rsidTr="75F0DD6F">
        <w:tc>
          <w:tcPr>
            <w:tcW w:w="4905" w:type="dxa"/>
          </w:tcPr>
          <w:p w14:paraId="3423109F" w14:textId="77777777" w:rsidR="00CD6924" w:rsidRPr="00042A0F" w:rsidRDefault="00CD6924" w:rsidP="003F56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Dyrektor/Kierownik Jednostki </w:t>
            </w:r>
            <w:proofErr w:type="spellStart"/>
            <w:r w:rsidRPr="00042A0F">
              <w:rPr>
                <w:rFonts w:ascii="Times New Roman" w:hAnsi="Times New Roman" w:cs="Times New Roman"/>
                <w:b/>
                <w:sz w:val="27"/>
                <w:szCs w:val="27"/>
              </w:rPr>
              <w:t>pozakolegialnej</w:t>
            </w:r>
            <w:proofErr w:type="spellEnd"/>
          </w:p>
          <w:p w14:paraId="071A4A12" w14:textId="77777777" w:rsidR="004204A7" w:rsidRPr="00042A0F" w:rsidRDefault="003F56D8" w:rsidP="003F56D8">
            <w:pPr>
              <w:rPr>
                <w:rFonts w:ascii="Times New Roman" w:hAnsi="Times New Roman" w:cs="Times New Roman"/>
                <w:color w:val="00B050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(pracownicy podległej jednostki)</w:t>
            </w:r>
          </w:p>
        </w:tc>
        <w:tc>
          <w:tcPr>
            <w:tcW w:w="5693" w:type="dxa"/>
            <w:vAlign w:val="center"/>
          </w:tcPr>
          <w:p w14:paraId="02D43C7D" w14:textId="77777777" w:rsidR="00CD6924" w:rsidRPr="00042A0F" w:rsidRDefault="00CD6924" w:rsidP="004958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sz w:val="27"/>
                <w:szCs w:val="27"/>
              </w:rPr>
              <w:t>Właściwy Prorektor – Kierownik Pionu</w:t>
            </w:r>
          </w:p>
        </w:tc>
      </w:tr>
      <w:tr w:rsidR="00CD6924" w:rsidRPr="00CA5F84" w14:paraId="15C2CAE5" w14:textId="77777777" w:rsidTr="75F0DD6F">
        <w:tc>
          <w:tcPr>
            <w:tcW w:w="4905" w:type="dxa"/>
          </w:tcPr>
          <w:p w14:paraId="62AEE587" w14:textId="77777777" w:rsidR="00CD6924" w:rsidRPr="00042A0F" w:rsidRDefault="00CD6924" w:rsidP="003F56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b/>
                <w:sz w:val="27"/>
                <w:szCs w:val="27"/>
              </w:rPr>
              <w:t>Dyrektor/Kierownik Jednostki ogólnouczelnianej</w:t>
            </w:r>
          </w:p>
          <w:p w14:paraId="3D6E0B96" w14:textId="77777777" w:rsidR="004204A7" w:rsidRPr="00042A0F" w:rsidRDefault="003F56D8" w:rsidP="003F56D8">
            <w:pPr>
              <w:rPr>
                <w:rFonts w:ascii="Times New Roman" w:hAnsi="Times New Roman" w:cs="Times New Roman"/>
                <w:color w:val="00B050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color w:val="00B050"/>
                <w:sz w:val="27"/>
                <w:szCs w:val="27"/>
              </w:rPr>
              <w:t>(pracownicy podległej jednostki)</w:t>
            </w:r>
          </w:p>
        </w:tc>
        <w:tc>
          <w:tcPr>
            <w:tcW w:w="5693" w:type="dxa"/>
            <w:vAlign w:val="center"/>
          </w:tcPr>
          <w:p w14:paraId="5EC92EFB" w14:textId="77777777" w:rsidR="00CD6924" w:rsidRPr="00042A0F" w:rsidRDefault="00CD6924" w:rsidP="004958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42A0F">
              <w:rPr>
                <w:rFonts w:ascii="Times New Roman" w:hAnsi="Times New Roman" w:cs="Times New Roman"/>
                <w:sz w:val="27"/>
                <w:szCs w:val="27"/>
              </w:rPr>
              <w:t>Właściwy Prorektor – Kierownik Pionu</w:t>
            </w:r>
          </w:p>
        </w:tc>
      </w:tr>
    </w:tbl>
    <w:p w14:paraId="02EB378F" w14:textId="77777777" w:rsidR="00CA7008" w:rsidRPr="00CA7008" w:rsidRDefault="00CA7008" w:rsidP="00D00D74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sectPr w:rsidR="00CA7008" w:rsidRPr="00CA7008" w:rsidSect="00042A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821A" w14:textId="77777777" w:rsidR="00BE7798" w:rsidRDefault="00BE7798" w:rsidP="00042A0F">
      <w:pPr>
        <w:spacing w:after="0" w:line="240" w:lineRule="auto"/>
      </w:pPr>
      <w:r>
        <w:separator/>
      </w:r>
    </w:p>
  </w:endnote>
  <w:endnote w:type="continuationSeparator" w:id="0">
    <w:p w14:paraId="141C14F0" w14:textId="77777777" w:rsidR="00BE7798" w:rsidRDefault="00BE7798" w:rsidP="0004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DB2B" w14:textId="77777777" w:rsidR="005970BE" w:rsidRDefault="00597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90A9632" w14:paraId="649FAE41" w14:textId="77777777" w:rsidTr="290A9632">
      <w:tc>
        <w:tcPr>
          <w:tcW w:w="3485" w:type="dxa"/>
        </w:tcPr>
        <w:p w14:paraId="1421254E" w14:textId="4E27E04F" w:rsidR="290A9632" w:rsidRDefault="290A9632" w:rsidP="290A9632">
          <w:pPr>
            <w:pStyle w:val="Nagwek"/>
            <w:ind w:left="-115"/>
          </w:pPr>
        </w:p>
      </w:tc>
      <w:tc>
        <w:tcPr>
          <w:tcW w:w="3485" w:type="dxa"/>
        </w:tcPr>
        <w:p w14:paraId="525E54BF" w14:textId="0A893BD1" w:rsidR="290A9632" w:rsidRDefault="290A9632" w:rsidP="290A9632">
          <w:pPr>
            <w:pStyle w:val="Nagwek"/>
            <w:jc w:val="center"/>
          </w:pPr>
        </w:p>
      </w:tc>
      <w:tc>
        <w:tcPr>
          <w:tcW w:w="3485" w:type="dxa"/>
        </w:tcPr>
        <w:p w14:paraId="74063F38" w14:textId="132607FD" w:rsidR="290A9632" w:rsidRDefault="290A9632" w:rsidP="290A9632">
          <w:pPr>
            <w:pStyle w:val="Nagwek"/>
            <w:ind w:right="-115"/>
            <w:jc w:val="right"/>
          </w:pPr>
        </w:p>
      </w:tc>
    </w:tr>
  </w:tbl>
  <w:p w14:paraId="72A325F2" w14:textId="6474EC27" w:rsidR="290A9632" w:rsidRDefault="290A9632" w:rsidP="290A96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3E6F" w14:textId="77777777" w:rsidR="005970BE" w:rsidRDefault="00597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A314" w14:textId="77777777" w:rsidR="00BE7798" w:rsidRDefault="00BE7798" w:rsidP="00042A0F">
      <w:pPr>
        <w:spacing w:after="0" w:line="240" w:lineRule="auto"/>
      </w:pPr>
      <w:r>
        <w:separator/>
      </w:r>
    </w:p>
  </w:footnote>
  <w:footnote w:type="continuationSeparator" w:id="0">
    <w:p w14:paraId="393BEEC6" w14:textId="77777777" w:rsidR="00BE7798" w:rsidRDefault="00BE7798" w:rsidP="0004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DC6C" w14:textId="77777777" w:rsidR="005970BE" w:rsidRDefault="00597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202B" w14:textId="77777777" w:rsidR="00042A0F" w:rsidRPr="00042A0F" w:rsidRDefault="00042A0F" w:rsidP="00042A0F">
    <w:pPr>
      <w:pStyle w:val="Nagwek"/>
      <w:spacing w:after="20"/>
      <w:rPr>
        <w:rFonts w:ascii="Arial" w:eastAsia="Times New Roman" w:hAnsi="Arial" w:cs="Arial"/>
        <w:b/>
        <w:bCs/>
        <w:i/>
        <w:iCs/>
        <w:sz w:val="20"/>
        <w:szCs w:val="24"/>
        <w:lang w:eastAsia="pl-PL"/>
      </w:rPr>
    </w:pPr>
    <w:r w:rsidRPr="00042A0F">
      <w:rPr>
        <w:rFonts w:ascii="Arial" w:eastAsia="Times New Roman" w:hAnsi="Arial" w:cs="Arial"/>
        <w:b/>
        <w:bCs/>
        <w:i/>
        <w:iCs/>
        <w:sz w:val="20"/>
        <w:szCs w:val="24"/>
        <w:lang w:eastAsia="pl-PL"/>
      </w:rPr>
      <w:t>Załącznik nr </w:t>
    </w:r>
    <w:r>
      <w:rPr>
        <w:rFonts w:ascii="Arial" w:eastAsia="Times New Roman" w:hAnsi="Arial" w:cs="Arial"/>
        <w:b/>
        <w:bCs/>
        <w:i/>
        <w:iCs/>
        <w:sz w:val="20"/>
        <w:szCs w:val="24"/>
        <w:lang w:eastAsia="pl-PL"/>
      </w:rPr>
      <w:t>2</w:t>
    </w:r>
  </w:p>
  <w:p w14:paraId="73085605" w14:textId="62B81814" w:rsidR="00042A0F" w:rsidRDefault="00042A0F" w:rsidP="00042A0F">
    <w:pPr>
      <w:pStyle w:val="Nagwek"/>
    </w:pPr>
    <w:r w:rsidRPr="00042A0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do Zasad kierowania pracowników Uniwersytetu Ekonomicznego w Krakowie za granicę </w:t>
    </w:r>
    <w:r w:rsidRPr="00042A0F">
      <w:rPr>
        <w:rFonts w:ascii="Arial" w:eastAsia="Times New Roman" w:hAnsi="Arial" w:cs="Arial"/>
        <w:i/>
        <w:sz w:val="20"/>
        <w:szCs w:val="20"/>
        <w:lang w:eastAsia="pl-PL"/>
      </w:rPr>
      <w:t>oraz odbywania przez nich podróży służbowych poza granicami kraju</w:t>
    </w:r>
  </w:p>
  <w:p w14:paraId="6A05A809" w14:textId="77777777" w:rsidR="00042A0F" w:rsidRDefault="00042A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5218" w14:textId="77777777" w:rsidR="005970BE" w:rsidRDefault="005970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4"/>
    <w:rsid w:val="00042A0F"/>
    <w:rsid w:val="00057B71"/>
    <w:rsid w:val="000D4609"/>
    <w:rsid w:val="001944BC"/>
    <w:rsid w:val="001C3FDB"/>
    <w:rsid w:val="001D37AD"/>
    <w:rsid w:val="0035412C"/>
    <w:rsid w:val="003F56D8"/>
    <w:rsid w:val="004204A7"/>
    <w:rsid w:val="004958C1"/>
    <w:rsid w:val="004A5849"/>
    <w:rsid w:val="005203F8"/>
    <w:rsid w:val="005970BE"/>
    <w:rsid w:val="005E0F6C"/>
    <w:rsid w:val="006C1B12"/>
    <w:rsid w:val="006F566E"/>
    <w:rsid w:val="007D3B81"/>
    <w:rsid w:val="0080709E"/>
    <w:rsid w:val="008125C7"/>
    <w:rsid w:val="0084556D"/>
    <w:rsid w:val="00855689"/>
    <w:rsid w:val="00954BB2"/>
    <w:rsid w:val="00961707"/>
    <w:rsid w:val="009A78F9"/>
    <w:rsid w:val="00A337A5"/>
    <w:rsid w:val="00BE7798"/>
    <w:rsid w:val="00CA1E62"/>
    <w:rsid w:val="00CA5F84"/>
    <w:rsid w:val="00CA7008"/>
    <w:rsid w:val="00CD6924"/>
    <w:rsid w:val="00D00D74"/>
    <w:rsid w:val="00DF3E00"/>
    <w:rsid w:val="00F50FA1"/>
    <w:rsid w:val="00F722BB"/>
    <w:rsid w:val="00FF61FA"/>
    <w:rsid w:val="04B9DEAE"/>
    <w:rsid w:val="130E1861"/>
    <w:rsid w:val="1325B26F"/>
    <w:rsid w:val="1E92FEFE"/>
    <w:rsid w:val="285D9D8C"/>
    <w:rsid w:val="28FA0383"/>
    <w:rsid w:val="290A9632"/>
    <w:rsid w:val="2EBF95B0"/>
    <w:rsid w:val="461F9594"/>
    <w:rsid w:val="50C7842D"/>
    <w:rsid w:val="5C44E963"/>
    <w:rsid w:val="75F0D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88E6"/>
  <w15:docId w15:val="{7D35590A-EC96-439C-A7A3-65FC5E6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A1E62"/>
  </w:style>
  <w:style w:type="paragraph" w:styleId="Tekstdymka">
    <w:name w:val="Balloon Text"/>
    <w:basedOn w:val="Normalny"/>
    <w:link w:val="TekstdymkaZnak"/>
    <w:uiPriority w:val="99"/>
    <w:semiHidden/>
    <w:unhideWhenUsed/>
    <w:rsid w:val="0049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8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0F"/>
  </w:style>
  <w:style w:type="paragraph" w:styleId="Stopka">
    <w:name w:val="footer"/>
    <w:basedOn w:val="Normalny"/>
    <w:link w:val="StopkaZnak"/>
    <w:uiPriority w:val="99"/>
    <w:unhideWhenUsed/>
    <w:rsid w:val="00042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0F"/>
  </w:style>
  <w:style w:type="character" w:styleId="Odwoanieprzypisudolnego">
    <w:name w:val="footnote reference"/>
    <w:semiHidden/>
    <w:rsid w:val="00042A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932E-02B8-43BF-B313-A1210CD6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Małgorzata Trojanowska</cp:lastModifiedBy>
  <cp:revision>2</cp:revision>
  <cp:lastPrinted>2020-09-11T12:26:00Z</cp:lastPrinted>
  <dcterms:created xsi:type="dcterms:W3CDTF">2023-11-14T09:45:00Z</dcterms:created>
  <dcterms:modified xsi:type="dcterms:W3CDTF">2023-11-14T09:45:00Z</dcterms:modified>
</cp:coreProperties>
</file>