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54733D">
      <w:pPr>
        <w:tabs>
          <w:tab w:val="right" w:pos="8280"/>
        </w:tabs>
        <w:spacing w:after="0"/>
        <w:ind w:right="-22"/>
        <w:contextualSpacing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8F0AEC9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r w:rsidR="00CF50D2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CF50D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D73EAA">
        <w:rPr>
          <w:rFonts w:ascii="Verdana" w:hAnsi="Verdana" w:cs="Arial"/>
          <w:b/>
          <w:color w:val="002060"/>
          <w:sz w:val="36"/>
          <w:szCs w:val="36"/>
          <w:lang w:val="en-GB"/>
        </w:rPr>
        <w:t>&amp;</w:t>
      </w:r>
      <w:r w:rsidR="00CF50D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D73EAA">
        <w:rPr>
          <w:rFonts w:ascii="Verdana" w:hAnsi="Verdana" w:cs="Arial"/>
          <w:b/>
          <w:color w:val="002060"/>
          <w:sz w:val="36"/>
          <w:szCs w:val="36"/>
          <w:lang w:val="en-GB"/>
        </w:rPr>
        <w:t>Training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54733D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 xml:space="preserve">Planned period of the </w:t>
      </w:r>
      <w:r w:rsidR="00743F98" w:rsidRPr="0054733D">
        <w:rPr>
          <w:rFonts w:ascii="Verdana" w:hAnsi="Verdana" w:cs="Calibri"/>
          <w:sz w:val="18"/>
          <w:szCs w:val="18"/>
          <w:lang w:val="en-GB"/>
        </w:rPr>
        <w:t xml:space="preserve">physical </w:t>
      </w:r>
      <w:r w:rsidR="00346C0E" w:rsidRPr="0054733D">
        <w:rPr>
          <w:rFonts w:ascii="Verdana" w:hAnsi="Verdana" w:cs="Calibri"/>
          <w:sz w:val="18"/>
          <w:szCs w:val="18"/>
          <w:lang w:val="en-GB"/>
        </w:rPr>
        <w:t>mobility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: from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="00743F98" w:rsidRPr="0054733D">
        <w:rPr>
          <w:rFonts w:ascii="Verdana" w:hAnsi="Verdana" w:cs="Calibri"/>
          <w:sz w:val="18"/>
          <w:szCs w:val="18"/>
          <w:lang w:val="en-GB"/>
        </w:rPr>
        <w:t xml:space="preserve"> to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2D8D8A40" w14:textId="77777777" w:rsidR="00490F95" w:rsidRPr="0054733D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05D39490" w14:textId="7C0D78E0" w:rsidR="00252D45" w:rsidRPr="0054733D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>Duration</w:t>
      </w:r>
      <w:r w:rsidR="00B96BA4" w:rsidRPr="0054733D">
        <w:rPr>
          <w:rFonts w:ascii="Verdana" w:hAnsi="Verdana" w:cs="Calibri"/>
          <w:sz w:val="18"/>
          <w:szCs w:val="18"/>
          <w:lang w:val="en-GB"/>
        </w:rPr>
        <w:t xml:space="preserve"> of physical mobility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(days) – excluding travel days: …………………. </w:t>
      </w:r>
    </w:p>
    <w:p w14:paraId="013E523E" w14:textId="77777777" w:rsidR="00743F98" w:rsidRPr="0054733D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sz w:val="18"/>
          <w:szCs w:val="18"/>
          <w:lang w:val="en-GB"/>
        </w:rPr>
      </w:pPr>
    </w:p>
    <w:p w14:paraId="3B3E2CD3" w14:textId="4F70B1BF" w:rsidR="00743F98" w:rsidRPr="0054733D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54733D">
        <w:rPr>
          <w:rFonts w:ascii="Verdana" w:hAnsi="Verdana" w:cs="Calibri"/>
          <w:sz w:val="18"/>
          <w:szCs w:val="18"/>
          <w:lang w:val="en-GB"/>
        </w:rPr>
        <w:t xml:space="preserve">If applicable, planned period of the virtual component: from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54733D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54733D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8E783E3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4733D">
              <w:rPr>
                <w:rFonts w:ascii="Verdana" w:hAnsi="Verdana" w:cs="Arial"/>
                <w:sz w:val="20"/>
                <w:lang w:val="en-GB"/>
              </w:rPr>
              <w:t>2</w:t>
            </w:r>
            <w:r w:rsidR="00CF50D2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4733D">
              <w:rPr>
                <w:rFonts w:ascii="Verdana" w:hAnsi="Verdana" w:cs="Arial"/>
                <w:sz w:val="20"/>
                <w:lang w:val="en-GB"/>
              </w:rPr>
              <w:t>2</w:t>
            </w:r>
            <w:r w:rsidR="00CF50D2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57E08B0" w:rsidR="00116FBB" w:rsidRPr="00BC1D80" w:rsidRDefault="0054733D" w:rsidP="0054733D">
            <w:pPr>
              <w:shd w:val="clear" w:color="auto" w:fill="FFFFFF"/>
              <w:tabs>
                <w:tab w:val="left" w:pos="472"/>
              </w:tabs>
              <w:ind w:right="-993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r w:rsidRPr="00BC1D8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Krakow University of Economics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80B0201" w:rsidR="007967A9" w:rsidRPr="005E466D" w:rsidRDefault="0054733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625732CA" w14:textId="12998432" w:rsidR="0054733D" w:rsidRP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</w:t>
            </w:r>
          </w:p>
          <w:p w14:paraId="56E939F0" w14:textId="1443308A" w:rsidR="007967A9" w:rsidRPr="005E466D" w:rsidRDefault="0054733D" w:rsidP="0054733D">
            <w:pPr>
              <w:shd w:val="clear" w:color="auto" w:fill="FFFFFF"/>
              <w:tabs>
                <w:tab w:val="left" w:pos="196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Program</w:t>
            </w:r>
            <w:r w:rsidR="00A615E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Office</w:t>
            </w:r>
          </w:p>
        </w:tc>
      </w:tr>
      <w:tr w:rsidR="007967A9" w:rsidRPr="005E466D" w14:paraId="56E939F6" w14:textId="77777777" w:rsidTr="0054733D">
        <w:trPr>
          <w:trHeight w:val="72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F5FF99D" w14:textId="77777777" w:rsidR="0054733D" w:rsidRP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Rakowicka 27, </w:t>
            </w:r>
          </w:p>
          <w:p w14:paraId="56E939F3" w14:textId="79DCDF33" w:rsidR="007967A9" w:rsidRPr="003636D3" w:rsidRDefault="0054733D" w:rsidP="003636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31-510 Kraków</w:t>
            </w:r>
            <w:r w:rsidR="003636D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053AB4C" w:rsidR="007967A9" w:rsidRPr="005E466D" w:rsidRDefault="0054733D" w:rsidP="0054733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3636D3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C944D7D" w14:textId="77777777" w:rsidR="00BC1D80" w:rsidRDefault="0054733D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Justyna Orszula</w:t>
            </w:r>
            <w:r w:rsidR="00BC1D80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14:paraId="028C0752" w14:textId="1227D147" w:rsidR="00BC1D80" w:rsidRDefault="00BC1D80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</w:t>
            </w:r>
          </w:p>
          <w:p w14:paraId="56E939F8" w14:textId="006D6CD6" w:rsidR="007967A9" w:rsidRPr="003636D3" w:rsidRDefault="0054733D" w:rsidP="00BC1D8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Exchange</w:t>
            </w:r>
            <w:r w:rsidR="003636D3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EA86576" w14:textId="77777777" w:rsid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orszulaj@</w:t>
            </w:r>
          </w:p>
          <w:p w14:paraId="7D49404C" w14:textId="77777777" w:rsidR="0054733D" w:rsidRDefault="0054733D" w:rsidP="005473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uek.krakow.pl</w:t>
            </w:r>
          </w:p>
          <w:p w14:paraId="56E939FB" w14:textId="320AE8A6" w:rsidR="007967A9" w:rsidRPr="005E466D" w:rsidRDefault="0054733D" w:rsidP="0054733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tel. +48 122937441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C1D80" w:rsidRPr="007673FA" w14:paraId="56E93A0A" w14:textId="77777777" w:rsidTr="007345F3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BC1D80" w:rsidRPr="007673FA" w:rsidRDefault="00BC1D8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77777777" w:rsidR="00BC1D80" w:rsidRPr="007673FA" w:rsidRDefault="00BC1D8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BC1D80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56E93A0F" w14:textId="3D8C9B2C" w:rsidR="00A75662" w:rsidRPr="007673FA" w:rsidRDefault="00BC1D80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46A135B3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</w:t>
      </w:r>
      <w:r w:rsidR="00CF50D2" w:rsidRPr="00490F95">
        <w:rPr>
          <w:rFonts w:ascii="Verdana" w:hAnsi="Verdana" w:cs="Calibri"/>
          <w:lang w:val="en-GB"/>
        </w:rPr>
        <w:t>hours:</w:t>
      </w:r>
      <w:r w:rsidR="00CF50D2">
        <w:rPr>
          <w:rFonts w:ascii="Verdana" w:hAnsi="Verdana" w:cs="Calibri"/>
          <w:lang w:val="en-GB"/>
        </w:rPr>
        <w:t xml:space="preserve"> 4</w:t>
      </w:r>
    </w:p>
    <w:p w14:paraId="1E8A9022" w14:textId="55469213" w:rsidR="00FB5C23" w:rsidRDefault="00FB5C23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training hours:</w:t>
      </w:r>
      <w:r w:rsidR="00CF50D2">
        <w:rPr>
          <w:rFonts w:ascii="Verdana" w:hAnsi="Verdana" w:cs="Calibri"/>
          <w:lang w:val="en-GB"/>
        </w:rPr>
        <w:t xml:space="preserve"> 4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0EF0816" w14:textId="77777777" w:rsidR="00FB5C23" w:rsidRDefault="00FB5C23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24E53DA" w14:textId="77777777" w:rsidR="00FB5C23" w:rsidRDefault="00FB5C23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2D160F1B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4DAA" w14:textId="77777777" w:rsidR="002747EF" w:rsidRDefault="002747EF">
      <w:r>
        <w:separator/>
      </w:r>
    </w:p>
  </w:endnote>
  <w:endnote w:type="continuationSeparator" w:id="0">
    <w:p w14:paraId="03225C2E" w14:textId="77777777" w:rsidR="002747EF" w:rsidRDefault="002747EF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8F701" w14:textId="77777777" w:rsidR="002747EF" w:rsidRDefault="002747EF">
      <w:r>
        <w:separator/>
      </w:r>
    </w:p>
  </w:footnote>
  <w:footnote w:type="continuationSeparator" w:id="0">
    <w:p w14:paraId="559DA99F" w14:textId="77777777" w:rsidR="002747EF" w:rsidRDefault="0027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57958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47EF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487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6BD2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47736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6D3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F59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33D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929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78D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15EC"/>
    <w:rsid w:val="00A61AB1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97A07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B781B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1D8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0D2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3EA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5C23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</TotalTime>
  <Pages>4</Pages>
  <Words>482</Words>
  <Characters>2897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3373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Justyna Orszula</cp:lastModifiedBy>
  <cp:revision>9</cp:revision>
  <cp:lastPrinted>2013-11-06T08:46:00Z</cp:lastPrinted>
  <dcterms:created xsi:type="dcterms:W3CDTF">2023-06-07T11:04:00Z</dcterms:created>
  <dcterms:modified xsi:type="dcterms:W3CDTF">2024-09-04T11:43:00Z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