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E254" w14:textId="0CE02CC9" w:rsidR="00FF09E4" w:rsidRPr="00910806" w:rsidRDefault="0043132A" w:rsidP="00A017C0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10806">
        <w:rPr>
          <w:rFonts w:ascii="Times New Roman" w:eastAsia="Times New Roman" w:hAnsi="Times New Roman" w:cs="Times New Roman"/>
          <w:b/>
          <w:bCs/>
          <w:lang w:eastAsia="pl-PL"/>
        </w:rPr>
        <w:t>GREEN TRAVEL</w:t>
      </w:r>
    </w:p>
    <w:p w14:paraId="0F22C894" w14:textId="44759A06" w:rsidR="0043132A" w:rsidRPr="00DD39FD" w:rsidRDefault="0043132A">
      <w:pPr>
        <w:rPr>
          <w:rFonts w:ascii="Verdana" w:hAnsi="Verdana"/>
        </w:rPr>
      </w:pPr>
    </w:p>
    <w:p w14:paraId="0CADCB2A" w14:textId="61E1225B" w:rsidR="00DD3259" w:rsidRPr="00910806" w:rsidRDefault="0043132A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10806">
        <w:rPr>
          <w:rFonts w:ascii="Times New Roman" w:eastAsia="Times New Roman" w:hAnsi="Times New Roman" w:cs="Times New Roman"/>
          <w:lang w:eastAsia="pl-PL"/>
        </w:rPr>
        <w:t>Studenci zakwalifikowan</w:t>
      </w:r>
      <w:r w:rsidR="00A017C0" w:rsidRPr="00910806">
        <w:rPr>
          <w:rFonts w:ascii="Times New Roman" w:eastAsia="Times New Roman" w:hAnsi="Times New Roman" w:cs="Times New Roman"/>
          <w:lang w:eastAsia="pl-PL"/>
        </w:rPr>
        <w:t>i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 na wyjazd na częściowe studia zagraniczne</w:t>
      </w:r>
      <w:r w:rsidR="000E6A02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w ramach programu Erasmus+ KA 131 </w:t>
      </w:r>
      <w:r w:rsidR="00DE31D7" w:rsidRPr="00910806">
        <w:rPr>
          <w:rFonts w:ascii="Times New Roman" w:eastAsia="Times New Roman" w:hAnsi="Times New Roman" w:cs="Times New Roman"/>
          <w:lang w:eastAsia="pl-PL"/>
        </w:rPr>
        <w:t>otrzymają jednorazowe dofinansowanie wg obowiązujących stawek</w:t>
      </w:r>
      <w:r w:rsidR="00DD39FD" w:rsidRPr="00910806">
        <w:rPr>
          <w:rFonts w:ascii="Times New Roman" w:eastAsia="Times New Roman" w:hAnsi="Times New Roman" w:cs="Times New Roman"/>
          <w:lang w:eastAsia="pl-PL"/>
        </w:rPr>
        <w:t xml:space="preserve">, czyli </w:t>
      </w:r>
      <w:r w:rsidR="00DE31D7" w:rsidRPr="00910806">
        <w:rPr>
          <w:rFonts w:ascii="Times New Roman" w:eastAsia="Times New Roman" w:hAnsi="Times New Roman" w:cs="Times New Roman"/>
          <w:lang w:eastAsia="pl-PL"/>
        </w:rPr>
        <w:t xml:space="preserve">ryczałt </w:t>
      </w:r>
      <w:proofErr w:type="spellStart"/>
      <w:r w:rsidR="00DE31D7" w:rsidRPr="00910806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DE31D7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E31D7" w:rsidRPr="00910806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="00DE31D7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na podróż z wykorzystaniem niskoemisyjnych środków transportu (np. autobus, kolej, </w:t>
      </w:r>
      <w:r w:rsidR="00B50CCC" w:rsidRPr="00910806">
        <w:rPr>
          <w:rFonts w:ascii="Times New Roman" w:eastAsia="Times New Roman" w:hAnsi="Times New Roman" w:cs="Times New Roman"/>
          <w:lang w:eastAsia="pl-PL"/>
        </w:rPr>
        <w:t xml:space="preserve">carpooling czyli </w:t>
      </w:r>
      <w:r w:rsidRPr="00910806">
        <w:rPr>
          <w:rFonts w:ascii="Times New Roman" w:eastAsia="Times New Roman" w:hAnsi="Times New Roman" w:cs="Times New Roman"/>
          <w:lang w:eastAsia="pl-PL"/>
        </w:rPr>
        <w:t>wspólne korzystanie z samochodu</w:t>
      </w:r>
      <w:r w:rsidR="00B50CCC" w:rsidRPr="00910806">
        <w:rPr>
          <w:rFonts w:ascii="Times New Roman" w:eastAsia="Times New Roman" w:hAnsi="Times New Roman" w:cs="Times New Roman"/>
          <w:lang w:eastAsia="pl-PL"/>
        </w:rPr>
        <w:t xml:space="preserve"> tylko i wyłącznie z osobami z UEK</w:t>
      </w:r>
      <w:r w:rsidRPr="00910806">
        <w:rPr>
          <w:rFonts w:ascii="Times New Roman" w:eastAsia="Times New Roman" w:hAnsi="Times New Roman" w:cs="Times New Roman"/>
          <w:lang w:eastAsia="pl-PL"/>
        </w:rPr>
        <w:t>).</w:t>
      </w:r>
      <w:r w:rsidR="00DE31D7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AD9ABAD" w14:textId="6A8C5BC6" w:rsidR="00566EEE" w:rsidRPr="00910806" w:rsidRDefault="00566EEE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10806">
        <w:rPr>
          <w:rFonts w:ascii="Times New Roman" w:eastAsia="Times New Roman" w:hAnsi="Times New Roman" w:cs="Times New Roman"/>
          <w:lang w:eastAsia="pl-PL"/>
        </w:rPr>
        <w:t>Podstawowym</w:t>
      </w:r>
      <w:r w:rsidR="005C077B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warunkiem do uzyskania </w:t>
      </w:r>
      <w:r w:rsidR="00DE31D7" w:rsidRPr="00910806">
        <w:rPr>
          <w:rFonts w:ascii="Times New Roman" w:eastAsia="Times New Roman" w:hAnsi="Times New Roman" w:cs="Times New Roman"/>
          <w:lang w:eastAsia="pl-PL"/>
        </w:rPr>
        <w:t>jednorazowego ryczałtu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E31D7" w:rsidRPr="00910806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0A53C6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E31D7" w:rsidRPr="00910806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Pr="00910806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5C077B" w:rsidRPr="00910806">
        <w:rPr>
          <w:rFonts w:ascii="Times New Roman" w:eastAsia="Times New Roman" w:hAnsi="Times New Roman" w:cs="Times New Roman"/>
          <w:b/>
          <w:bCs/>
          <w:lang w:eastAsia="pl-PL"/>
        </w:rPr>
        <w:t xml:space="preserve">podróż </w:t>
      </w:r>
      <w:r w:rsidR="00E07760" w:rsidRPr="00910806">
        <w:rPr>
          <w:rFonts w:ascii="Times New Roman" w:eastAsia="Times New Roman" w:hAnsi="Times New Roman" w:cs="Times New Roman"/>
          <w:b/>
          <w:bCs/>
          <w:lang w:eastAsia="pl-PL"/>
        </w:rPr>
        <w:t>w dwie</w:t>
      </w:r>
      <w:r w:rsidR="005C077B" w:rsidRPr="00910806">
        <w:rPr>
          <w:rFonts w:ascii="Times New Roman" w:eastAsia="Times New Roman" w:hAnsi="Times New Roman" w:cs="Times New Roman"/>
          <w:b/>
          <w:bCs/>
          <w:lang w:eastAsia="pl-PL"/>
        </w:rPr>
        <w:t xml:space="preserve"> stron</w:t>
      </w:r>
      <w:r w:rsidR="00E07760" w:rsidRPr="00910806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5C077B" w:rsidRPr="00910806">
        <w:rPr>
          <w:rFonts w:ascii="Times New Roman" w:eastAsia="Times New Roman" w:hAnsi="Times New Roman" w:cs="Times New Roman"/>
          <w:lang w:eastAsia="pl-PL"/>
        </w:rPr>
        <w:t xml:space="preserve"> w/w środkiem transportu</w:t>
      </w:r>
      <w:r w:rsidR="00E07760" w:rsidRPr="00910806">
        <w:rPr>
          <w:rFonts w:ascii="Times New Roman" w:eastAsia="Times New Roman" w:hAnsi="Times New Roman" w:cs="Times New Roman"/>
          <w:lang w:eastAsia="pl-PL"/>
        </w:rPr>
        <w:t>.</w:t>
      </w:r>
    </w:p>
    <w:p w14:paraId="06DFD09E" w14:textId="44714140" w:rsidR="00CB054F" w:rsidRPr="00910806" w:rsidRDefault="00F83826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10806">
        <w:rPr>
          <w:rFonts w:ascii="Times New Roman" w:eastAsia="Times New Roman" w:hAnsi="Times New Roman" w:cs="Times New Roman"/>
          <w:lang w:eastAsia="pl-PL"/>
        </w:rPr>
        <w:t xml:space="preserve">Osoby, </w:t>
      </w:r>
      <w:r w:rsidR="00CB054F" w:rsidRPr="00910806">
        <w:rPr>
          <w:rFonts w:ascii="Times New Roman" w:eastAsia="Times New Roman" w:hAnsi="Times New Roman" w:cs="Times New Roman"/>
          <w:lang w:eastAsia="pl-PL"/>
        </w:rPr>
        <w:t xml:space="preserve">których podróż do uczelni partnerskiej będzie odbywała się niskoemisyjnymi </w:t>
      </w:r>
      <w:r w:rsidRPr="00910806">
        <w:rPr>
          <w:rFonts w:ascii="Times New Roman" w:eastAsia="Times New Roman" w:hAnsi="Times New Roman" w:cs="Times New Roman"/>
          <w:lang w:eastAsia="pl-PL"/>
        </w:rPr>
        <w:t>środk</w:t>
      </w:r>
      <w:r w:rsidR="00CB054F" w:rsidRPr="00910806">
        <w:rPr>
          <w:rFonts w:ascii="Times New Roman" w:eastAsia="Times New Roman" w:hAnsi="Times New Roman" w:cs="Times New Roman"/>
          <w:lang w:eastAsia="pl-PL"/>
        </w:rPr>
        <w:t>ami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 transportu (np. autobus, kolej</w:t>
      </w:r>
      <w:r w:rsidR="00CB054F" w:rsidRPr="0091080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50CCC" w:rsidRPr="00910806">
        <w:rPr>
          <w:rFonts w:ascii="Times New Roman" w:eastAsia="Times New Roman" w:hAnsi="Times New Roman" w:cs="Times New Roman"/>
          <w:lang w:eastAsia="pl-PL"/>
        </w:rPr>
        <w:t>carpooling</w:t>
      </w:r>
      <w:r w:rsidRPr="00910806">
        <w:rPr>
          <w:rFonts w:ascii="Times New Roman" w:eastAsia="Times New Roman" w:hAnsi="Times New Roman" w:cs="Times New Roman"/>
          <w:lang w:eastAsia="pl-PL"/>
        </w:rPr>
        <w:t>)</w:t>
      </w:r>
      <w:r w:rsidR="0052457A" w:rsidRPr="00910806">
        <w:rPr>
          <w:rFonts w:ascii="Times New Roman" w:eastAsia="Times New Roman" w:hAnsi="Times New Roman" w:cs="Times New Roman"/>
          <w:lang w:eastAsia="pl-PL"/>
        </w:rPr>
        <w:t xml:space="preserve"> wnioskują o przyznanie </w:t>
      </w:r>
      <w:r w:rsidR="00DE31D7" w:rsidRPr="00910806">
        <w:rPr>
          <w:rFonts w:ascii="Times New Roman" w:eastAsia="Times New Roman" w:hAnsi="Times New Roman" w:cs="Times New Roman"/>
          <w:lang w:eastAsia="pl-PL"/>
        </w:rPr>
        <w:t xml:space="preserve">ryczałtu </w:t>
      </w:r>
      <w:proofErr w:type="spellStart"/>
      <w:r w:rsidR="00DE31D7" w:rsidRPr="00910806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DE31D7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E31D7" w:rsidRPr="00910806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="00DE31D7" w:rsidRPr="00910806">
        <w:rPr>
          <w:rFonts w:ascii="Times New Roman" w:eastAsia="Times New Roman" w:hAnsi="Times New Roman" w:cs="Times New Roman"/>
          <w:lang w:eastAsia="pl-PL"/>
        </w:rPr>
        <w:t>.</w:t>
      </w:r>
      <w:r w:rsidR="00DD39FD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457A" w:rsidRPr="00910806">
        <w:rPr>
          <w:rFonts w:ascii="Times New Roman" w:eastAsia="Times New Roman" w:hAnsi="Times New Roman" w:cs="Times New Roman"/>
          <w:lang w:eastAsia="pl-PL"/>
        </w:rPr>
        <w:t>P</w:t>
      </w:r>
      <w:r w:rsidR="00CB054F" w:rsidRPr="00910806">
        <w:rPr>
          <w:rFonts w:ascii="Times New Roman" w:eastAsia="Times New Roman" w:hAnsi="Times New Roman" w:cs="Times New Roman"/>
          <w:lang w:eastAsia="pl-PL"/>
        </w:rPr>
        <w:t>rzed podpisaniem umowy</w:t>
      </w:r>
      <w:r w:rsidR="0052457A" w:rsidRPr="00910806">
        <w:rPr>
          <w:rFonts w:ascii="Times New Roman" w:eastAsia="Times New Roman" w:hAnsi="Times New Roman" w:cs="Times New Roman"/>
          <w:lang w:eastAsia="pl-PL"/>
        </w:rPr>
        <w:t xml:space="preserve"> należy przesłać do właściwego koordynatora wyjazdu BPZ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71FD" w:rsidRPr="00910806">
        <w:rPr>
          <w:rFonts w:ascii="Times New Roman" w:eastAsia="Times New Roman" w:hAnsi="Times New Roman" w:cs="Times New Roman"/>
          <w:b/>
          <w:bCs/>
          <w:lang w:eastAsia="pl-PL"/>
        </w:rPr>
        <w:t>podpisane</w:t>
      </w:r>
      <w:r w:rsidR="001471FD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054F" w:rsidRPr="00910806">
        <w:rPr>
          <w:rFonts w:ascii="Times New Roman" w:eastAsia="Times New Roman" w:hAnsi="Times New Roman" w:cs="Times New Roman"/>
          <w:b/>
          <w:bCs/>
          <w:lang w:eastAsia="pl-PL"/>
        </w:rPr>
        <w:t>oświadczeni</w:t>
      </w:r>
      <w:r w:rsidR="0052457A" w:rsidRPr="00910806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="00CB054F" w:rsidRPr="00910806">
        <w:rPr>
          <w:rFonts w:ascii="Times New Roman" w:eastAsia="Times New Roman" w:hAnsi="Times New Roman" w:cs="Times New Roman"/>
          <w:lang w:eastAsia="pl-PL"/>
        </w:rPr>
        <w:t>.</w:t>
      </w:r>
      <w:r w:rsidR="00E07760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1298" w:rsidRPr="00910806">
        <w:rPr>
          <w:rFonts w:ascii="Times New Roman" w:eastAsia="Times New Roman" w:hAnsi="Times New Roman" w:cs="Times New Roman"/>
          <w:lang w:eastAsia="pl-PL"/>
        </w:rPr>
        <w:t>Po powrocie obowiązuje złożenie o</w:t>
      </w:r>
      <w:r w:rsidR="00E07760" w:rsidRPr="00910806">
        <w:rPr>
          <w:rFonts w:ascii="Times New Roman" w:eastAsia="Times New Roman" w:hAnsi="Times New Roman" w:cs="Times New Roman"/>
          <w:lang w:eastAsia="pl-PL"/>
        </w:rPr>
        <w:t>świadczeni</w:t>
      </w:r>
      <w:r w:rsidR="00BB1298" w:rsidRPr="00910806">
        <w:rPr>
          <w:rFonts w:ascii="Times New Roman" w:eastAsia="Times New Roman" w:hAnsi="Times New Roman" w:cs="Times New Roman"/>
          <w:lang w:eastAsia="pl-PL"/>
        </w:rPr>
        <w:t xml:space="preserve">a potwierdzającego podróż w ramach </w:t>
      </w:r>
      <w:proofErr w:type="spellStart"/>
      <w:r w:rsidR="00BB1298" w:rsidRPr="00910806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BB1298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BB1298" w:rsidRPr="00910806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="00BB1298" w:rsidRPr="0091080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3DE9E4B" w14:textId="7E9A42C2" w:rsidR="00F83826" w:rsidRPr="000E68B8" w:rsidRDefault="00CB054F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10806">
        <w:rPr>
          <w:rFonts w:ascii="Times New Roman" w:eastAsia="Times New Roman" w:hAnsi="Times New Roman" w:cs="Times New Roman"/>
          <w:lang w:eastAsia="pl-PL"/>
        </w:rPr>
        <w:t xml:space="preserve">Studenci </w:t>
      </w:r>
      <w:r w:rsidR="00591351" w:rsidRPr="00910806">
        <w:rPr>
          <w:rFonts w:ascii="Times New Roman" w:eastAsia="Times New Roman" w:hAnsi="Times New Roman" w:cs="Times New Roman"/>
          <w:lang w:eastAsia="pl-PL"/>
        </w:rPr>
        <w:t>podróżujący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 autobusem lub kolej</w:t>
      </w:r>
      <w:r w:rsidR="00591351" w:rsidRPr="00910806">
        <w:rPr>
          <w:rFonts w:ascii="Times New Roman" w:eastAsia="Times New Roman" w:hAnsi="Times New Roman" w:cs="Times New Roman"/>
          <w:lang w:eastAsia="pl-PL"/>
        </w:rPr>
        <w:t xml:space="preserve">ą muszą dostarczyć </w:t>
      </w:r>
      <w:r w:rsidR="00F83826" w:rsidRPr="00910806">
        <w:rPr>
          <w:rFonts w:ascii="Times New Roman" w:eastAsia="Times New Roman" w:hAnsi="Times New Roman" w:cs="Times New Roman"/>
          <w:lang w:eastAsia="pl-PL"/>
        </w:rPr>
        <w:t>skany</w:t>
      </w:r>
      <w:r w:rsidR="00591351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3826" w:rsidRPr="00910806">
        <w:rPr>
          <w:rFonts w:ascii="Times New Roman" w:eastAsia="Times New Roman" w:hAnsi="Times New Roman" w:cs="Times New Roman"/>
          <w:lang w:eastAsia="pl-PL"/>
        </w:rPr>
        <w:t>rachunków/biletów potwierdzających przejazd</w:t>
      </w:r>
      <w:r w:rsidR="00591351" w:rsidRPr="00910806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="001471FD" w:rsidRPr="00910806">
        <w:rPr>
          <w:rFonts w:ascii="Times New Roman" w:eastAsia="Times New Roman" w:hAnsi="Times New Roman" w:cs="Times New Roman"/>
          <w:lang w:eastAsia="pl-PL"/>
        </w:rPr>
        <w:t xml:space="preserve">najpóźniej </w:t>
      </w:r>
      <w:r w:rsidR="00591351" w:rsidRPr="00910806">
        <w:rPr>
          <w:rFonts w:ascii="Times New Roman" w:eastAsia="Times New Roman" w:hAnsi="Times New Roman" w:cs="Times New Roman"/>
          <w:lang w:eastAsia="pl-PL"/>
        </w:rPr>
        <w:t>do dwóch tygodni po zakończonej mobilności.</w:t>
      </w:r>
      <w:r w:rsidR="00E07760" w:rsidRPr="00910806">
        <w:rPr>
          <w:rFonts w:ascii="Times New Roman" w:eastAsia="Times New Roman" w:hAnsi="Times New Roman" w:cs="Times New Roman"/>
          <w:lang w:eastAsia="pl-PL"/>
        </w:rPr>
        <w:t xml:space="preserve"> Pozostałe osoby powinny dostarczyć inny dowód korzystania z niskoemisyjnego środk</w:t>
      </w:r>
      <w:r w:rsidR="00DD39FD" w:rsidRPr="00910806">
        <w:rPr>
          <w:rFonts w:ascii="Times New Roman" w:eastAsia="Times New Roman" w:hAnsi="Times New Roman" w:cs="Times New Roman"/>
          <w:lang w:eastAsia="pl-PL"/>
        </w:rPr>
        <w:t>a</w:t>
      </w:r>
      <w:r w:rsidR="00E07760" w:rsidRPr="00910806">
        <w:rPr>
          <w:rFonts w:ascii="Times New Roman" w:eastAsia="Times New Roman" w:hAnsi="Times New Roman" w:cs="Times New Roman"/>
          <w:lang w:eastAsia="pl-PL"/>
        </w:rPr>
        <w:t xml:space="preserve"> transportu (np. kopia paragonu z tankowania</w:t>
      </w:r>
      <w:r w:rsidR="00B50CCC" w:rsidRPr="00910806">
        <w:rPr>
          <w:rFonts w:ascii="Times New Roman" w:eastAsia="Times New Roman" w:hAnsi="Times New Roman" w:cs="Times New Roman"/>
          <w:lang w:eastAsia="pl-PL"/>
        </w:rPr>
        <w:t xml:space="preserve">, akceptowalne kopie tylko w formacie </w:t>
      </w:r>
      <w:r w:rsidR="00B50CCC" w:rsidRPr="000E68B8">
        <w:rPr>
          <w:rFonts w:ascii="Times New Roman" w:eastAsia="Times New Roman" w:hAnsi="Times New Roman" w:cs="Times New Roman"/>
          <w:lang w:eastAsia="pl-PL"/>
        </w:rPr>
        <w:t>pdf</w:t>
      </w:r>
      <w:r w:rsidR="00E07760" w:rsidRPr="000E68B8">
        <w:rPr>
          <w:rFonts w:ascii="Times New Roman" w:eastAsia="Times New Roman" w:hAnsi="Times New Roman" w:cs="Times New Roman"/>
          <w:lang w:eastAsia="pl-PL"/>
        </w:rPr>
        <w:t>).</w:t>
      </w:r>
    </w:p>
    <w:p w14:paraId="18E9B787" w14:textId="0E224DFF" w:rsidR="00591351" w:rsidRPr="000E68B8" w:rsidRDefault="00591351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E68B8">
        <w:rPr>
          <w:rFonts w:ascii="Times New Roman" w:eastAsia="Times New Roman" w:hAnsi="Times New Roman" w:cs="Times New Roman"/>
          <w:lang w:eastAsia="pl-PL"/>
        </w:rPr>
        <w:t xml:space="preserve">Jednorazowy </w:t>
      </w:r>
      <w:r w:rsidR="00DE31D7" w:rsidRPr="000E68B8">
        <w:rPr>
          <w:rFonts w:ascii="Times New Roman" w:eastAsia="Times New Roman" w:hAnsi="Times New Roman" w:cs="Times New Roman"/>
          <w:lang w:eastAsia="pl-PL"/>
        </w:rPr>
        <w:t xml:space="preserve">ryczałt </w:t>
      </w:r>
      <w:proofErr w:type="spellStart"/>
      <w:r w:rsidR="00DE31D7" w:rsidRPr="000E68B8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DE31D7" w:rsidRPr="000E68B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E31D7" w:rsidRPr="000E68B8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="00DE31D7" w:rsidRPr="000E68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68B8">
        <w:rPr>
          <w:rFonts w:ascii="Times New Roman" w:eastAsia="Times New Roman" w:hAnsi="Times New Roman" w:cs="Times New Roman"/>
          <w:lang w:eastAsia="pl-PL"/>
        </w:rPr>
        <w:t xml:space="preserve">zostanie wypłacony wraz z pozostałymi komponentami stypendium Erasmus+ zgodnie ze złożonym </w:t>
      </w:r>
      <w:r w:rsidRPr="000E68B8">
        <w:rPr>
          <w:rFonts w:ascii="Times New Roman" w:eastAsia="Times New Roman" w:hAnsi="Times New Roman" w:cs="Times New Roman"/>
          <w:b/>
          <w:bCs/>
          <w:lang w:eastAsia="pl-PL"/>
        </w:rPr>
        <w:t>oświadczeniem</w:t>
      </w:r>
      <w:r w:rsidR="005F5000" w:rsidRPr="000E68B8">
        <w:rPr>
          <w:rFonts w:ascii="Times New Roman" w:eastAsia="Times New Roman" w:hAnsi="Times New Roman" w:cs="Times New Roman"/>
          <w:lang w:eastAsia="pl-PL"/>
        </w:rPr>
        <w:t xml:space="preserve"> oraz regulacjami zawartymi w umowie finansowej (80% grantu</w:t>
      </w:r>
      <w:r w:rsidR="00DD3259" w:rsidRPr="000E68B8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5F5000" w:rsidRPr="000E68B8">
        <w:rPr>
          <w:rFonts w:ascii="Times New Roman" w:eastAsia="Times New Roman" w:hAnsi="Times New Roman" w:cs="Times New Roman"/>
          <w:lang w:eastAsia="pl-PL"/>
        </w:rPr>
        <w:t xml:space="preserve"> po podpisaniu umowy, 20% - po rozliczeniu dokumentów z wymiany).</w:t>
      </w:r>
    </w:p>
    <w:p w14:paraId="095BD021" w14:textId="08C118EE" w:rsidR="00AF6760" w:rsidRPr="000E68B8" w:rsidRDefault="00591351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E68B8">
        <w:rPr>
          <w:rFonts w:ascii="Times New Roman" w:eastAsia="Times New Roman" w:hAnsi="Times New Roman" w:cs="Times New Roman"/>
          <w:lang w:eastAsia="pl-PL"/>
        </w:rPr>
        <w:t>Data na załącz</w:t>
      </w:r>
      <w:r w:rsidR="005E1389" w:rsidRPr="000E68B8">
        <w:rPr>
          <w:rFonts w:ascii="Times New Roman" w:eastAsia="Times New Roman" w:hAnsi="Times New Roman" w:cs="Times New Roman"/>
          <w:lang w:eastAsia="pl-PL"/>
        </w:rPr>
        <w:t>o</w:t>
      </w:r>
      <w:r w:rsidRPr="000E68B8">
        <w:rPr>
          <w:rFonts w:ascii="Times New Roman" w:eastAsia="Times New Roman" w:hAnsi="Times New Roman" w:cs="Times New Roman"/>
          <w:lang w:eastAsia="pl-PL"/>
        </w:rPr>
        <w:t>nym rachunku/bilecie</w:t>
      </w:r>
      <w:r w:rsidR="006810E5" w:rsidRPr="000E68B8">
        <w:rPr>
          <w:rFonts w:ascii="Times New Roman" w:eastAsia="Times New Roman" w:hAnsi="Times New Roman" w:cs="Times New Roman"/>
          <w:lang w:eastAsia="pl-PL"/>
        </w:rPr>
        <w:t>/oświadczeniu</w:t>
      </w:r>
      <w:r w:rsidRPr="000E68B8">
        <w:rPr>
          <w:rFonts w:ascii="Times New Roman" w:eastAsia="Times New Roman" w:hAnsi="Times New Roman" w:cs="Times New Roman"/>
          <w:lang w:eastAsia="pl-PL"/>
        </w:rPr>
        <w:t xml:space="preserve"> nie może pokrywać się z terminem realizacji mobilności (daty w umowie finansowej)</w:t>
      </w:r>
      <w:r w:rsidR="005E1389" w:rsidRPr="000E68B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0E68B8" w:rsidRPr="000E68B8">
        <w:rPr>
          <w:rFonts w:ascii="Times New Roman" w:eastAsia="Times New Roman" w:hAnsi="Times New Roman" w:cs="Times New Roman"/>
          <w:lang w:eastAsia="pl-PL"/>
        </w:rPr>
        <w:t xml:space="preserve">Czas wyjazdu i powrotu w ramach </w:t>
      </w:r>
      <w:proofErr w:type="spellStart"/>
      <w:r w:rsidR="000E68B8" w:rsidRPr="000E68B8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0E68B8" w:rsidRPr="000E68B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0E68B8" w:rsidRPr="000E68B8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="000E68B8" w:rsidRPr="000E68B8">
        <w:rPr>
          <w:rFonts w:ascii="Times New Roman" w:eastAsia="Times New Roman" w:hAnsi="Times New Roman" w:cs="Times New Roman"/>
          <w:lang w:eastAsia="pl-PL"/>
        </w:rPr>
        <w:t xml:space="preserve"> nie może przekroczyć miesiąca.</w:t>
      </w:r>
      <w:r w:rsidR="005E1389" w:rsidRPr="000E68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1D7" w:rsidRPr="000E68B8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="00AF6760" w:rsidRPr="000E68B8">
        <w:rPr>
          <w:rFonts w:ascii="Times New Roman" w:eastAsia="Times New Roman" w:hAnsi="Times New Roman" w:cs="Times New Roman"/>
          <w:lang w:eastAsia="pl-PL"/>
        </w:rPr>
        <w:t xml:space="preserve">podróży powrotnej, rozpoczynającej się w godzinach wieczornych w dniu zakończenia mobilności, dofinasowanie jest zachowane po warunkiem zakończenia podróży w kolejnym dniu kalendarzowym. </w:t>
      </w:r>
    </w:p>
    <w:p w14:paraId="6CFAB580" w14:textId="31366F6B" w:rsidR="00093A49" w:rsidRPr="000E68B8" w:rsidRDefault="005E1389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E68B8">
        <w:rPr>
          <w:rFonts w:ascii="Times New Roman" w:eastAsia="Times New Roman" w:hAnsi="Times New Roman" w:cs="Times New Roman"/>
          <w:lang w:eastAsia="pl-PL"/>
        </w:rPr>
        <w:t>W czasie</w:t>
      </w:r>
      <w:r w:rsidR="00093A49" w:rsidRPr="000E68B8">
        <w:rPr>
          <w:rFonts w:ascii="Times New Roman" w:eastAsia="Times New Roman" w:hAnsi="Times New Roman" w:cs="Times New Roman"/>
          <w:lang w:eastAsia="pl-PL"/>
        </w:rPr>
        <w:t xml:space="preserve"> podróż</w:t>
      </w:r>
      <w:r w:rsidRPr="000E68B8">
        <w:rPr>
          <w:rFonts w:ascii="Times New Roman" w:eastAsia="Times New Roman" w:hAnsi="Times New Roman" w:cs="Times New Roman"/>
          <w:lang w:eastAsia="pl-PL"/>
        </w:rPr>
        <w:t>y</w:t>
      </w:r>
      <w:r w:rsidR="00093A49" w:rsidRPr="000E68B8">
        <w:rPr>
          <w:rFonts w:ascii="Times New Roman" w:eastAsia="Times New Roman" w:hAnsi="Times New Roman" w:cs="Times New Roman"/>
          <w:lang w:eastAsia="pl-PL"/>
        </w:rPr>
        <w:t xml:space="preserve"> typu </w:t>
      </w:r>
      <w:proofErr w:type="spellStart"/>
      <w:r w:rsidRPr="000E68B8">
        <w:rPr>
          <w:rFonts w:ascii="Times New Roman" w:eastAsia="Times New Roman" w:hAnsi="Times New Roman" w:cs="Times New Roman"/>
          <w:lang w:eastAsia="pl-PL"/>
        </w:rPr>
        <w:t>g</w:t>
      </w:r>
      <w:r w:rsidR="00AF6760" w:rsidRPr="000E68B8">
        <w:rPr>
          <w:rFonts w:ascii="Times New Roman" w:eastAsia="Times New Roman" w:hAnsi="Times New Roman" w:cs="Times New Roman"/>
          <w:lang w:eastAsia="pl-PL"/>
        </w:rPr>
        <w:t>reen</w:t>
      </w:r>
      <w:proofErr w:type="spellEnd"/>
      <w:r w:rsidR="00AF6760" w:rsidRPr="000E68B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AF6760" w:rsidRPr="000E68B8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="00AF6760" w:rsidRPr="000E68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3A49" w:rsidRPr="000E68B8">
        <w:rPr>
          <w:rFonts w:ascii="Times New Roman" w:eastAsia="Times New Roman" w:hAnsi="Times New Roman" w:cs="Times New Roman"/>
          <w:lang w:eastAsia="pl-PL"/>
        </w:rPr>
        <w:t>studenci uprawnieni są do otrzymania  wsparcia indywidualne</w:t>
      </w:r>
      <w:r w:rsidR="000A53C6" w:rsidRPr="000E68B8">
        <w:rPr>
          <w:rFonts w:ascii="Times New Roman" w:eastAsia="Times New Roman" w:hAnsi="Times New Roman" w:cs="Times New Roman"/>
          <w:lang w:eastAsia="pl-PL"/>
        </w:rPr>
        <w:t>go</w:t>
      </w:r>
      <w:r w:rsidRPr="000E68B8">
        <w:rPr>
          <w:rFonts w:ascii="Times New Roman" w:eastAsia="Times New Roman" w:hAnsi="Times New Roman" w:cs="Times New Roman"/>
          <w:lang w:eastAsia="pl-PL"/>
        </w:rPr>
        <w:t>,</w:t>
      </w:r>
      <w:r w:rsidR="00833B17" w:rsidRPr="000E68B8">
        <w:rPr>
          <w:rFonts w:ascii="Times New Roman" w:eastAsia="Times New Roman" w:hAnsi="Times New Roman" w:cs="Times New Roman"/>
          <w:lang w:eastAsia="pl-PL"/>
        </w:rPr>
        <w:t xml:space="preserve"> od 2 do </w:t>
      </w:r>
      <w:r w:rsidR="00DD3259" w:rsidRPr="000E68B8">
        <w:rPr>
          <w:rFonts w:ascii="Times New Roman" w:eastAsia="Times New Roman" w:hAnsi="Times New Roman" w:cs="Times New Roman"/>
          <w:lang w:eastAsia="pl-PL"/>
        </w:rPr>
        <w:t xml:space="preserve">maksymalnie </w:t>
      </w:r>
      <w:r w:rsidR="00AF6760" w:rsidRPr="000E68B8">
        <w:rPr>
          <w:rFonts w:ascii="Times New Roman" w:eastAsia="Times New Roman" w:hAnsi="Times New Roman" w:cs="Times New Roman"/>
          <w:lang w:eastAsia="pl-PL"/>
        </w:rPr>
        <w:t>6</w:t>
      </w:r>
      <w:r w:rsidR="00093A49" w:rsidRPr="000E68B8">
        <w:rPr>
          <w:rFonts w:ascii="Times New Roman" w:eastAsia="Times New Roman" w:hAnsi="Times New Roman" w:cs="Times New Roman"/>
          <w:lang w:eastAsia="pl-PL"/>
        </w:rPr>
        <w:t xml:space="preserve"> dni. </w:t>
      </w:r>
    </w:p>
    <w:p w14:paraId="572737DC" w14:textId="798A94C4" w:rsidR="006806E0" w:rsidRPr="000E68B8" w:rsidRDefault="000E68B8" w:rsidP="00CB5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0E68B8">
        <w:rPr>
          <w:rFonts w:ascii="Times New Roman" w:eastAsia="Times New Roman" w:hAnsi="Times New Roman" w:cs="Times New Roman"/>
          <w:lang w:eastAsia="pl-PL"/>
        </w:rPr>
        <w:t>Uczestnikom wypłacane będzie wsparcie indywidualne na 2 dni podroży (łącznie w obie strony). Wyjazd i powrót do uczelni partnerskiej musi odbyć się w dni inne niż początek i koniec okresu studiowania. W przypadku podróży trwającej ponad 1 dzień w jedną stronę, uczestnik zobowiązany jest przedstawić kopie rachunków za hotel lub oświadczenie o noclegu w domu prywatnym. W takim przypadku wsparcie finansowe podróży będzie proporcjonalnie wyższe</w:t>
      </w:r>
      <w:r w:rsidR="006806E0" w:rsidRPr="000E68B8">
        <w:rPr>
          <w:rFonts w:ascii="Times New Roman" w:eastAsia="Times New Roman" w:hAnsi="Times New Roman" w:cs="Times New Roman"/>
          <w:lang w:eastAsia="pl-PL"/>
        </w:rPr>
        <w:t>.</w:t>
      </w:r>
    </w:p>
    <w:p w14:paraId="06352783" w14:textId="5F828FA6" w:rsidR="00093A49" w:rsidRPr="00910806" w:rsidRDefault="00093A49" w:rsidP="00CB5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10806">
        <w:rPr>
          <w:rFonts w:ascii="Times New Roman" w:eastAsia="Times New Roman" w:hAnsi="Times New Roman" w:cs="Times New Roman"/>
          <w:lang w:eastAsia="pl-PL"/>
        </w:rPr>
        <w:t> Odległość</w:t>
      </w:r>
      <w:r w:rsidR="00FC19F2" w:rsidRPr="00910806">
        <w:rPr>
          <w:rFonts w:ascii="Times New Roman" w:eastAsia="Times New Roman" w:hAnsi="Times New Roman" w:cs="Times New Roman"/>
          <w:lang w:eastAsia="pl-PL"/>
        </w:rPr>
        <w:t xml:space="preserve"> podróży </w:t>
      </w:r>
      <w:r w:rsidRPr="00910806">
        <w:rPr>
          <w:rFonts w:ascii="Times New Roman" w:eastAsia="Times New Roman" w:hAnsi="Times New Roman" w:cs="Times New Roman"/>
          <w:lang w:eastAsia="pl-PL"/>
        </w:rPr>
        <w:t xml:space="preserve">będzie naliczana na podstawie </w:t>
      </w:r>
      <w:hyperlink r:id="rId5" w:history="1">
        <w:r w:rsidRPr="00910806">
          <w:rPr>
            <w:rFonts w:ascii="Times New Roman" w:eastAsia="Times New Roman" w:hAnsi="Times New Roman" w:cs="Times New Roman"/>
            <w:b/>
            <w:bCs/>
            <w:color w:val="2E74B5" w:themeColor="accent5" w:themeShade="BF"/>
            <w:u w:val="single"/>
            <w:lang w:eastAsia="pl-PL"/>
          </w:rPr>
          <w:t>„Kalkulatora odległości KE”</w:t>
        </w:r>
      </w:hyperlink>
      <w:r w:rsidRPr="00910806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910806">
        <w:rPr>
          <w:rFonts w:ascii="Times New Roman" w:eastAsia="Times New Roman" w:hAnsi="Times New Roman" w:cs="Times New Roman"/>
          <w:lang w:eastAsia="pl-PL"/>
        </w:rPr>
        <w:t>gdzie punktem wyjścia jest Kampus UEK</w:t>
      </w:r>
      <w:r w:rsidR="00EC4CA6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0806">
        <w:rPr>
          <w:rFonts w:ascii="Times New Roman" w:eastAsia="Times New Roman" w:hAnsi="Times New Roman" w:cs="Times New Roman"/>
          <w:lang w:eastAsia="pl-PL"/>
        </w:rPr>
        <w:t>w Krakowie</w:t>
      </w:r>
      <w:r w:rsidR="00ED415D" w:rsidRPr="00910806">
        <w:rPr>
          <w:rFonts w:ascii="Times New Roman" w:eastAsia="Times New Roman" w:hAnsi="Times New Roman" w:cs="Times New Roman"/>
          <w:lang w:eastAsia="pl-PL"/>
        </w:rPr>
        <w:t>, a docelowo kampus uczelni goszczącej</w:t>
      </w:r>
      <w:r w:rsidR="00833B17" w:rsidRPr="00910806">
        <w:rPr>
          <w:rFonts w:ascii="Times New Roman" w:eastAsia="Times New Roman" w:hAnsi="Times New Roman" w:cs="Times New Roman"/>
          <w:lang w:eastAsia="pl-PL"/>
        </w:rPr>
        <w:t>.</w:t>
      </w:r>
    </w:p>
    <w:p w14:paraId="00E780B7" w14:textId="77777777" w:rsidR="00DD3259" w:rsidRPr="00910806" w:rsidRDefault="00DD3259" w:rsidP="00CB568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A2C439" w14:textId="27E35343" w:rsidR="0043132A" w:rsidRPr="000E68B8" w:rsidRDefault="00833B17" w:rsidP="00CB56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10806">
        <w:rPr>
          <w:rFonts w:ascii="Times New Roman" w:eastAsia="Times New Roman" w:hAnsi="Times New Roman" w:cs="Times New Roman"/>
          <w:lang w:eastAsia="pl-PL"/>
        </w:rPr>
        <w:t>J</w:t>
      </w:r>
      <w:r w:rsidR="0086589B" w:rsidRPr="00910806">
        <w:rPr>
          <w:rFonts w:ascii="Times New Roman" w:eastAsia="Times New Roman" w:hAnsi="Times New Roman" w:cs="Times New Roman"/>
          <w:lang w:eastAsia="pl-PL"/>
        </w:rPr>
        <w:t>eżeli podróż nie zostanie potwierdzona w</w:t>
      </w:r>
      <w:r w:rsidR="001471FD" w:rsidRPr="00910806">
        <w:rPr>
          <w:rFonts w:ascii="Times New Roman" w:eastAsia="Times New Roman" w:hAnsi="Times New Roman" w:cs="Times New Roman"/>
          <w:lang w:eastAsia="pl-PL"/>
        </w:rPr>
        <w:t xml:space="preserve">/w </w:t>
      </w:r>
      <w:r w:rsidR="0086589B" w:rsidRPr="00910806">
        <w:rPr>
          <w:rFonts w:ascii="Times New Roman" w:eastAsia="Times New Roman" w:hAnsi="Times New Roman" w:cs="Times New Roman"/>
          <w:lang w:eastAsia="pl-PL"/>
        </w:rPr>
        <w:t xml:space="preserve">wymieniony sposób, student zostanie wezwany do zwrotu kwoty wynikającej z uprawnień </w:t>
      </w:r>
      <w:proofErr w:type="spellStart"/>
      <w:r w:rsidR="003324B2" w:rsidRPr="00910806">
        <w:rPr>
          <w:rFonts w:ascii="Times New Roman" w:eastAsia="Times New Roman" w:hAnsi="Times New Roman" w:cs="Times New Roman"/>
          <w:lang w:eastAsia="pl-PL"/>
        </w:rPr>
        <w:t>green</w:t>
      </w:r>
      <w:proofErr w:type="spellEnd"/>
      <w:r w:rsidR="003324B2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3324B2" w:rsidRPr="00910806">
        <w:rPr>
          <w:rFonts w:ascii="Times New Roman" w:eastAsia="Times New Roman" w:hAnsi="Times New Roman" w:cs="Times New Roman"/>
          <w:lang w:eastAsia="pl-PL"/>
        </w:rPr>
        <w:t>travel</w:t>
      </w:r>
      <w:proofErr w:type="spellEnd"/>
      <w:r w:rsidR="003324B2" w:rsidRPr="00910806">
        <w:rPr>
          <w:rFonts w:ascii="Times New Roman" w:eastAsia="Times New Roman" w:hAnsi="Times New Roman" w:cs="Times New Roman"/>
          <w:lang w:eastAsia="pl-PL"/>
        </w:rPr>
        <w:t>.</w:t>
      </w:r>
      <w:r w:rsidR="0086589B" w:rsidRPr="0091080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6D6F11" w14:textId="59A21EFD" w:rsidR="000E68B8" w:rsidRDefault="000E68B8" w:rsidP="000E68B8"/>
    <w:p w14:paraId="504AAB61" w14:textId="77777777" w:rsidR="000E68B8" w:rsidRDefault="000E68B8" w:rsidP="000E68B8"/>
    <w:p w14:paraId="763DF5FA" w14:textId="77777777" w:rsidR="000E68B8" w:rsidRPr="000E68B8" w:rsidRDefault="000E68B8" w:rsidP="000E68B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0E68B8" w:rsidRPr="000E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AF6"/>
    <w:multiLevelType w:val="multilevel"/>
    <w:tmpl w:val="C80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05CDC"/>
    <w:multiLevelType w:val="multilevel"/>
    <w:tmpl w:val="678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94572">
    <w:abstractNumId w:val="1"/>
  </w:num>
  <w:num w:numId="2" w16cid:durableId="29525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2A"/>
    <w:rsid w:val="0001777D"/>
    <w:rsid w:val="000565FF"/>
    <w:rsid w:val="0006308E"/>
    <w:rsid w:val="00093A49"/>
    <w:rsid w:val="000A53C6"/>
    <w:rsid w:val="000B6B8C"/>
    <w:rsid w:val="000E68B8"/>
    <w:rsid w:val="000E6A02"/>
    <w:rsid w:val="00134B27"/>
    <w:rsid w:val="001471FD"/>
    <w:rsid w:val="0015470B"/>
    <w:rsid w:val="00187971"/>
    <w:rsid w:val="00267436"/>
    <w:rsid w:val="003052DB"/>
    <w:rsid w:val="003324B2"/>
    <w:rsid w:val="003F02BA"/>
    <w:rsid w:val="003F0CD1"/>
    <w:rsid w:val="0043132A"/>
    <w:rsid w:val="004C0BDF"/>
    <w:rsid w:val="0052457A"/>
    <w:rsid w:val="00566EEE"/>
    <w:rsid w:val="00591351"/>
    <w:rsid w:val="005C077B"/>
    <w:rsid w:val="005E1389"/>
    <w:rsid w:val="005F5000"/>
    <w:rsid w:val="006568A8"/>
    <w:rsid w:val="006806E0"/>
    <w:rsid w:val="006810E5"/>
    <w:rsid w:val="006D7C0E"/>
    <w:rsid w:val="007077D2"/>
    <w:rsid w:val="007C7F79"/>
    <w:rsid w:val="00833B17"/>
    <w:rsid w:val="0086589B"/>
    <w:rsid w:val="00910806"/>
    <w:rsid w:val="009E39D7"/>
    <w:rsid w:val="00A017C0"/>
    <w:rsid w:val="00AF6760"/>
    <w:rsid w:val="00B50CCC"/>
    <w:rsid w:val="00BB1298"/>
    <w:rsid w:val="00BC3F25"/>
    <w:rsid w:val="00CB054F"/>
    <w:rsid w:val="00CB568C"/>
    <w:rsid w:val="00DD3259"/>
    <w:rsid w:val="00DD39FD"/>
    <w:rsid w:val="00DE10C3"/>
    <w:rsid w:val="00DE31D7"/>
    <w:rsid w:val="00E07760"/>
    <w:rsid w:val="00EC4CA6"/>
    <w:rsid w:val="00ED415D"/>
    <w:rsid w:val="00F27240"/>
    <w:rsid w:val="00F83826"/>
    <w:rsid w:val="00FC0077"/>
    <w:rsid w:val="00FC19F2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E57"/>
  <w15:chartTrackingRefBased/>
  <w15:docId w15:val="{9C205856-74B5-4A61-A541-D923933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3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13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3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3A4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8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Justyna Mentel</dc:creator>
  <cp:keywords/>
  <dc:description/>
  <cp:lastModifiedBy>Justyna Mentel</cp:lastModifiedBy>
  <cp:revision>6</cp:revision>
  <dcterms:created xsi:type="dcterms:W3CDTF">2025-06-18T11:45:00Z</dcterms:created>
  <dcterms:modified xsi:type="dcterms:W3CDTF">2025-06-27T09:50:00Z</dcterms:modified>
</cp:coreProperties>
</file>