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341C76B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1359EF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1359EF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172"/>
        <w:gridCol w:w="2228"/>
        <w:gridCol w:w="218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4D35490" w:rsidR="00116FBB" w:rsidRPr="005E466D" w:rsidRDefault="001359EF" w:rsidP="00D87BC7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8107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Krakow University of Economics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8D60314" w:rsidR="007967A9" w:rsidRPr="005E466D" w:rsidRDefault="001359E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KRAKOW 04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E9FC174" w14:textId="77777777" w:rsidR="001359EF" w:rsidRPr="0054733D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</w:t>
            </w:r>
          </w:p>
          <w:p w14:paraId="56E939F0" w14:textId="31CD674B" w:rsidR="007967A9" w:rsidRPr="005E466D" w:rsidRDefault="001359EF" w:rsidP="001359EF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Program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</w:t>
            </w: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275677B" w14:textId="77777777" w:rsidR="001359EF" w:rsidRPr="0054733D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Rakowicka</w:t>
            </w:r>
            <w:proofErr w:type="spellEnd"/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27, </w:t>
            </w:r>
          </w:p>
          <w:p w14:paraId="56E939F3" w14:textId="4060BC74" w:rsidR="007967A9" w:rsidRPr="005E466D" w:rsidRDefault="001359EF" w:rsidP="00135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31-510 Kraków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02D4707D" w:rsidR="007967A9" w:rsidRPr="005E466D" w:rsidRDefault="001359EF" w:rsidP="001359E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Poland/PL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4DEC26C9" w14:textId="77777777" w:rsidR="001359EF" w:rsidRPr="0054733D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Justyna Orszula</w:t>
            </w:r>
          </w:p>
          <w:p w14:paraId="7798C788" w14:textId="77777777" w:rsidR="001359EF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</w:p>
          <w:p w14:paraId="56E939F8" w14:textId="3B2B966E" w:rsidR="007967A9" w:rsidRPr="005E466D" w:rsidRDefault="001359EF" w:rsidP="00135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Exchange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29EA3655" w14:textId="77777777" w:rsidR="001359EF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proofErr w:type="gramStart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orszulaj</w:t>
            </w:r>
            <w:proofErr w:type="gramEnd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@</w:t>
            </w:r>
          </w:p>
          <w:p w14:paraId="19332F40" w14:textId="77777777" w:rsidR="001359EF" w:rsidRDefault="001359EF" w:rsidP="001359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lang w:val="fr-BE"/>
              </w:rPr>
              <w:t>uek.krakow.pl</w:t>
            </w:r>
          </w:p>
          <w:p w14:paraId="56E939FB" w14:textId="5BA871F4" w:rsidR="007967A9" w:rsidRPr="005E466D" w:rsidRDefault="001359EF" w:rsidP="00135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tel</w:t>
            </w:r>
            <w:proofErr w:type="gramEnd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. +48 122937441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87BC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87BC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2E7C6F42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257EA1">
        <w:rPr>
          <w:rFonts w:ascii="Verdana" w:hAnsi="Verdana" w:cs="Calibri"/>
          <w:lang w:val="en-GB"/>
        </w:rPr>
        <w:t>8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59EF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EA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550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87BC7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463</Words>
  <Characters>2875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3332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Justyna Orszula</cp:lastModifiedBy>
  <cp:revision>5</cp:revision>
  <cp:lastPrinted>2013-11-06T08:46:00Z</cp:lastPrinted>
  <dcterms:created xsi:type="dcterms:W3CDTF">2025-05-28T10:50:00Z</dcterms:created>
  <dcterms:modified xsi:type="dcterms:W3CDTF">2025-08-28T12:51:00Z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