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E254" w14:textId="0CE02CC9" w:rsidR="00FF09E4" w:rsidRPr="004C0BDF" w:rsidRDefault="0043132A" w:rsidP="00A017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0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GREEN TRAVEL</w:t>
      </w:r>
    </w:p>
    <w:p w14:paraId="0F22C894" w14:textId="44759A06" w:rsidR="0043132A" w:rsidRDefault="0043132A"/>
    <w:p w14:paraId="0CADCB2A" w14:textId="3142FE35" w:rsidR="00DD3259" w:rsidRPr="00DD3259" w:rsidRDefault="0043132A" w:rsidP="00DD3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32A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</w:t>
      </w:r>
      <w:r w:rsidR="00A017C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wyjazd na częściowe studia zagraniczne w ramach programu Erasmus+ KA 131 mogą</w:t>
      </w:r>
      <w:r w:rsidRPr="00431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31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jednorazowy</w:t>
      </w:r>
      <w:r w:rsidRPr="00431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w wysokości 50 Euro na podróż z wykorzystaniem niskoemisyjnych środków transportu (</w:t>
      </w:r>
      <w:r w:rsidRPr="0043132A">
        <w:rPr>
          <w:rFonts w:ascii="Times New Roman" w:eastAsia="Times New Roman" w:hAnsi="Times New Roman" w:cs="Times New Roman"/>
          <w:sz w:val="24"/>
          <w:szCs w:val="24"/>
          <w:lang w:eastAsia="pl-PL"/>
        </w:rPr>
        <w:t>np. aut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obus</w:t>
      </w:r>
      <w:r w:rsidRPr="0043132A">
        <w:rPr>
          <w:rFonts w:ascii="Times New Roman" w:eastAsia="Times New Roman" w:hAnsi="Times New Roman" w:cs="Times New Roman"/>
          <w:sz w:val="24"/>
          <w:szCs w:val="24"/>
          <w:lang w:eastAsia="pl-PL"/>
        </w:rPr>
        <w:t>, kolej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wspólne korzystanie z samochodu).</w:t>
      </w:r>
    </w:p>
    <w:p w14:paraId="0AD9ABAD" w14:textId="281971C6" w:rsidR="00566EEE" w:rsidRPr="00566EEE" w:rsidRDefault="00566EEE" w:rsidP="00431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B8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</w:t>
      </w:r>
      <w:r w:rsidR="005C077B" w:rsidRPr="000B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8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do uzyskania dodatku "</w:t>
      </w:r>
      <w:r w:rsidR="000A53C6" w:rsidRPr="00431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GREEN TRAVEL</w:t>
      </w:r>
      <w:r w:rsidRPr="000B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 jest </w:t>
      </w:r>
      <w:r w:rsidR="005C077B" w:rsidRPr="000B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podróż </w:t>
      </w:r>
      <w:r w:rsidR="00E07760">
        <w:rPr>
          <w:rFonts w:ascii="Times New Roman" w:eastAsia="Times New Roman" w:hAnsi="Times New Roman" w:cs="Times New Roman"/>
          <w:sz w:val="24"/>
          <w:szCs w:val="24"/>
          <w:lang w:eastAsia="pl-PL"/>
        </w:rPr>
        <w:t>w dwie</w:t>
      </w:r>
      <w:r w:rsidR="005C077B" w:rsidRPr="000B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</w:t>
      </w:r>
      <w:r w:rsidR="00E0776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C077B" w:rsidRPr="000B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5C077B" w:rsidRPr="005F5000">
        <w:rPr>
          <w:rFonts w:ascii="Times New Roman" w:eastAsia="Times New Roman" w:hAnsi="Times New Roman" w:cs="Times New Roman"/>
          <w:sz w:val="24"/>
          <w:szCs w:val="24"/>
          <w:lang w:eastAsia="pl-PL"/>
        </w:rPr>
        <w:t>/w środkiem transportu</w:t>
      </w:r>
      <w:r w:rsidR="00E077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DFD09E" w14:textId="58CCD882" w:rsidR="00CB054F" w:rsidRDefault="00F83826" w:rsidP="00F83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</w:t>
      </w:r>
      <w:r w:rsidR="00CB0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podróż do uczelni partnerskiej będzie odbywała się niskoemisyjnymi </w:t>
      </w:r>
      <w:r w:rsidRPr="0043132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</w:t>
      </w:r>
      <w:r w:rsidR="00CB054F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431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transportu (np.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autobus</w:t>
      </w:r>
      <w:r w:rsidRPr="0043132A">
        <w:rPr>
          <w:rFonts w:ascii="Times New Roman" w:eastAsia="Times New Roman" w:hAnsi="Times New Roman" w:cs="Times New Roman"/>
          <w:sz w:val="24"/>
          <w:szCs w:val="24"/>
          <w:lang w:eastAsia="pl-PL"/>
        </w:rPr>
        <w:t>, kolej</w:t>
      </w:r>
      <w:r w:rsidR="00CB054F">
        <w:rPr>
          <w:rFonts w:ascii="Times New Roman" w:eastAsia="Times New Roman" w:hAnsi="Times New Roman" w:cs="Times New Roman"/>
          <w:sz w:val="24"/>
          <w:szCs w:val="24"/>
          <w:lang w:eastAsia="pl-PL"/>
        </w:rPr>
        <w:t>, samochód</w:t>
      </w:r>
      <w:r w:rsidRPr="004313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24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wnioskują o przyznanie Green Travel. </w:t>
      </w:r>
      <w:r w:rsidRPr="00431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457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B054F">
        <w:rPr>
          <w:rFonts w:ascii="Times New Roman" w:eastAsia="Times New Roman" w:hAnsi="Times New Roman" w:cs="Times New Roman"/>
          <w:sz w:val="24"/>
          <w:szCs w:val="24"/>
          <w:lang w:eastAsia="pl-PL"/>
        </w:rPr>
        <w:t>rzed podpisaniem umowy</w:t>
      </w:r>
      <w:r w:rsidR="00524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</w:t>
      </w:r>
      <w:r w:rsidR="0052457A" w:rsidRPr="004313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</w:t>
      </w:r>
      <w:r w:rsidR="0052457A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52457A" w:rsidRPr="00431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457A">
        <w:rPr>
          <w:rFonts w:ascii="Times New Roman" w:eastAsia="Times New Roman" w:hAnsi="Times New Roman" w:cs="Times New Roman"/>
          <w:sz w:val="24"/>
          <w:szCs w:val="24"/>
          <w:lang w:eastAsia="pl-PL"/>
        </w:rPr>
        <w:t>do właściwego koordynatora wyjazdu BPZ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71FD" w:rsidRPr="00147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podpisane</w:t>
      </w:r>
      <w:r w:rsidR="00147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054F" w:rsidRPr="00591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</w:t>
      </w:r>
      <w:r w:rsidR="005245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CB05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07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po powrocie składają tylko osoby, których podróż odbyła się samochodem (wspólne korzystanie).</w:t>
      </w:r>
    </w:p>
    <w:p w14:paraId="13DE9E4B" w14:textId="19CE4AD5" w:rsidR="00F83826" w:rsidRPr="0043132A" w:rsidRDefault="00CB054F" w:rsidP="00F83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 </w:t>
      </w:r>
      <w:r w:rsidR="00591351">
        <w:rPr>
          <w:rFonts w:ascii="Times New Roman" w:eastAsia="Times New Roman" w:hAnsi="Times New Roman" w:cs="Times New Roman"/>
          <w:sz w:val="24"/>
          <w:szCs w:val="24"/>
          <w:lang w:eastAsia="pl-PL"/>
        </w:rPr>
        <w:t>podróżujący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autobusem lub</w:t>
      </w:r>
      <w:r w:rsidRPr="00431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</w:t>
      </w:r>
      <w:r w:rsidR="0059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muszą dostarczyć </w:t>
      </w:r>
      <w:r w:rsidR="00F83826" w:rsidRPr="0043132A">
        <w:rPr>
          <w:rFonts w:ascii="Times New Roman" w:eastAsia="Times New Roman" w:hAnsi="Times New Roman" w:cs="Times New Roman"/>
          <w:sz w:val="24"/>
          <w:szCs w:val="24"/>
          <w:lang w:eastAsia="pl-PL"/>
        </w:rPr>
        <w:t>skany</w:t>
      </w:r>
      <w:r w:rsidR="0059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3826" w:rsidRPr="0043132A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rachunków/biletów potwierdzających przejazd</w:t>
      </w:r>
      <w:r w:rsidR="0059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="00147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</w:t>
      </w:r>
      <w:r w:rsidR="00591351">
        <w:rPr>
          <w:rFonts w:ascii="Times New Roman" w:eastAsia="Times New Roman" w:hAnsi="Times New Roman" w:cs="Times New Roman"/>
          <w:sz w:val="24"/>
          <w:szCs w:val="24"/>
          <w:lang w:eastAsia="pl-PL"/>
        </w:rPr>
        <w:t>do dwóch tygodni po zakończonej mobilności.</w:t>
      </w:r>
      <w:r w:rsidR="00E07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Pozostałe osoby powinny dostarczyć inny dowód korzystania z niskoemisyjnego środku transportu (np. kopia paragonu z tankowania).</w:t>
      </w:r>
    </w:p>
    <w:p w14:paraId="18E9B787" w14:textId="184F6496" w:rsidR="00591351" w:rsidRPr="001471FD" w:rsidRDefault="00591351" w:rsidP="00591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Jednorazowy dodatek z tytułu GREEN TRAVEL </w:t>
      </w:r>
      <w:r w:rsidRPr="0043132A">
        <w:rPr>
          <w:rFonts w:ascii="Times New Roman" w:eastAsia="Times New Roman" w:hAnsi="Times New Roman" w:cs="Times New Roman"/>
          <w:sz w:val="24"/>
          <w:szCs w:val="24"/>
          <w:lang w:eastAsia="pl-PL"/>
        </w:rPr>
        <w:t>zost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</w:t>
      </w:r>
      <w:r w:rsidRPr="00431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wypłacony wraz z pozostałymi komponentami stypendium Erasmus+ zgodnie ze złożonym </w:t>
      </w:r>
      <w:r w:rsidRPr="00431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oświadczeniem</w:t>
      </w:r>
      <w:r w:rsidR="005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regulacjami zawartymi w umowie finansowej (80% grantu</w:t>
      </w:r>
      <w:r w:rsidR="00DD3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5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</w:t>
      </w:r>
      <w:r w:rsidR="005F5000" w:rsidRPr="001471F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podpisaniu umowy, 20% - po rozliczeniu dokumentów z wymiany).</w:t>
      </w:r>
    </w:p>
    <w:p w14:paraId="14703908" w14:textId="5B28E1C9" w:rsidR="00591351" w:rsidRPr="001471FD" w:rsidRDefault="00591351" w:rsidP="00591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1F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na załączanym rachunku/bilecie</w:t>
      </w:r>
      <w:r w:rsidR="006810E5">
        <w:rPr>
          <w:rFonts w:ascii="Times New Roman" w:eastAsia="Times New Roman" w:hAnsi="Times New Roman" w:cs="Times New Roman"/>
          <w:sz w:val="24"/>
          <w:szCs w:val="24"/>
          <w:lang w:eastAsia="pl-PL"/>
        </w:rPr>
        <w:t>/oświadczeniu</w:t>
      </w:r>
      <w:r w:rsidRPr="00147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pokrywać się z terminem realizacji mobilności (daty w umowie finansowej) ani podróż nie może odbywać się w terminie dłuższym niż jeden miesiąc (30 dni) przed rozpoczęciem mobilności i jeden miesiąc (30 dni) po zakończeniu mobilności (wyjątek stanowi dzień rozpoczęcia/zakończenia podróży, który może być tożsamy z datą rozpoczęcia/zakończenia mobilności);</w:t>
      </w:r>
    </w:p>
    <w:p w14:paraId="6CFAB580" w14:textId="15F599F0" w:rsidR="00093A49" w:rsidRPr="0043132A" w:rsidRDefault="00093A49" w:rsidP="00CD22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32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podróż typu „</w:t>
      </w:r>
      <w:r w:rsidRPr="00431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GREEN TRAVEL</w:t>
      </w:r>
      <w:r w:rsidRPr="00431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093A49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 uprawnieni są do otrzymania  wsparcia indywidualne</w:t>
      </w:r>
      <w:r w:rsidR="000A53C6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093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koszty utrzymania </w:t>
      </w:r>
      <w:r w:rsidR="00DD3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maksymalnie </w:t>
      </w:r>
      <w:r w:rsidRPr="00093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4 dodatkowych dni. </w:t>
      </w:r>
    </w:p>
    <w:p w14:paraId="06352783" w14:textId="38D28FE8" w:rsidR="00093A49" w:rsidRDefault="00093A49" w:rsidP="00093A4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A49">
        <w:rPr>
          <w:rFonts w:ascii="Times New Roman" w:eastAsia="Times New Roman" w:hAnsi="Times New Roman" w:cs="Times New Roman"/>
          <w:sz w:val="24"/>
          <w:szCs w:val="24"/>
          <w:lang w:eastAsia="pl-PL"/>
        </w:rPr>
        <w:t> Odległość</w:t>
      </w:r>
      <w:r w:rsidR="00FC1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podróży w dwie strony</w:t>
      </w:r>
      <w:r w:rsidRPr="00093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naliczana na podstawie </w:t>
      </w:r>
      <w:hyperlink r:id="rId5" w:history="1">
        <w:r w:rsidRPr="00093A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„Kalkulatora odległości KE”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093A49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punktem wyjścia jest Kampus UEK w Krakowie</w:t>
      </w:r>
      <w:r w:rsidR="00ED4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D415D" w:rsidRPr="00ED415D">
        <w:rPr>
          <w:rFonts w:ascii="Times New Roman" w:eastAsia="Times New Roman" w:hAnsi="Times New Roman" w:cs="Times New Roman"/>
          <w:sz w:val="24"/>
          <w:szCs w:val="24"/>
          <w:lang w:eastAsia="pl-PL"/>
        </w:rPr>
        <w:t>a docelowo kampus uczelni goszczącej</w:t>
      </w:r>
      <w:r w:rsidR="00FC19F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0E780B7" w14:textId="77777777" w:rsidR="00DD3259" w:rsidRDefault="00DD3259" w:rsidP="00DD325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E12C32" w14:textId="18CE526E" w:rsidR="00FC19F2" w:rsidRDefault="00FC19F2" w:rsidP="00FC19F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 km - 499 km – 1 dzień</w:t>
      </w:r>
    </w:p>
    <w:p w14:paraId="0E6FAFA9" w14:textId="4CE1FC2A" w:rsidR="00FC19F2" w:rsidRDefault="00FC19F2" w:rsidP="00FC19F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- 500 km – 999 km – 2 dni</w:t>
      </w:r>
    </w:p>
    <w:p w14:paraId="697EC61E" w14:textId="06BBFF40" w:rsidR="00FC19F2" w:rsidRDefault="00FC19F2" w:rsidP="00FC19F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- 1000 km – 1999 km – 3 dni</w:t>
      </w:r>
    </w:p>
    <w:p w14:paraId="753C003B" w14:textId="721F02C7" w:rsidR="00FC19F2" w:rsidRDefault="00FC19F2" w:rsidP="00FC19F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powyżej 2000 km – 4 dni</w:t>
      </w:r>
    </w:p>
    <w:p w14:paraId="2ABA9018" w14:textId="77777777" w:rsidR="00DD3259" w:rsidRPr="00093A49" w:rsidRDefault="00DD3259" w:rsidP="00FC19F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23DF0F" w14:textId="3D108E65" w:rsidR="0086589B" w:rsidRPr="0086589B" w:rsidRDefault="0086589B" w:rsidP="0086589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89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podróż nie zostanie potwierdzona w</w:t>
      </w:r>
      <w:r w:rsidR="00147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/w </w:t>
      </w:r>
      <w:r w:rsidRPr="0086589B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</w:t>
      </w:r>
      <w:r w:rsidRPr="0086589B">
        <w:rPr>
          <w:rFonts w:ascii="Times New Roman" w:eastAsia="Times New Roman" w:hAnsi="Times New Roman" w:cs="Times New Roman"/>
          <w:sz w:val="24"/>
          <w:szCs w:val="24"/>
          <w:lang w:eastAsia="pl-PL"/>
        </w:rPr>
        <w:t>, student zostanie wezwany do zwrotu kwoty wynikającej z uprawnień „</w:t>
      </w:r>
      <w:r w:rsidRPr="008658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GREEN TRAVEL</w:t>
      </w:r>
      <w:r w:rsidRPr="0086589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(dodatek 50 Euro plus wsparcie indywidualne)</w:t>
      </w:r>
      <w:r w:rsidRPr="008658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A2C439" w14:textId="77777777" w:rsidR="0043132A" w:rsidRDefault="0043132A"/>
    <w:sectPr w:rsidR="0043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AF6"/>
    <w:multiLevelType w:val="multilevel"/>
    <w:tmpl w:val="C800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05CDC"/>
    <w:multiLevelType w:val="multilevel"/>
    <w:tmpl w:val="67800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494572">
    <w:abstractNumId w:val="1"/>
  </w:num>
  <w:num w:numId="2" w16cid:durableId="295255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2A"/>
    <w:rsid w:val="00093A49"/>
    <w:rsid w:val="000A53C6"/>
    <w:rsid w:val="000B6B8C"/>
    <w:rsid w:val="00134B27"/>
    <w:rsid w:val="001471FD"/>
    <w:rsid w:val="00187971"/>
    <w:rsid w:val="0043132A"/>
    <w:rsid w:val="004C0BDF"/>
    <w:rsid w:val="0052457A"/>
    <w:rsid w:val="00566EEE"/>
    <w:rsid w:val="00591351"/>
    <w:rsid w:val="005C077B"/>
    <w:rsid w:val="005F5000"/>
    <w:rsid w:val="006810E5"/>
    <w:rsid w:val="007077D2"/>
    <w:rsid w:val="0086589B"/>
    <w:rsid w:val="00A017C0"/>
    <w:rsid w:val="00BC3F25"/>
    <w:rsid w:val="00C96F0D"/>
    <w:rsid w:val="00CB054F"/>
    <w:rsid w:val="00DD3259"/>
    <w:rsid w:val="00E07760"/>
    <w:rsid w:val="00ED415D"/>
    <w:rsid w:val="00F27240"/>
    <w:rsid w:val="00F83826"/>
    <w:rsid w:val="00FC19F2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8E57"/>
  <w15:chartTrackingRefBased/>
  <w15:docId w15:val="{9C205856-74B5-4A61-A541-D9239335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132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132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asmus-plus.ec.europa.eu/resources-and-tools/distance-calcul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Justyna Mentel</dc:creator>
  <cp:keywords/>
  <dc:description/>
  <cp:lastModifiedBy>Małgorzata Trojanowska</cp:lastModifiedBy>
  <cp:revision>2</cp:revision>
  <dcterms:created xsi:type="dcterms:W3CDTF">2023-01-27T09:20:00Z</dcterms:created>
  <dcterms:modified xsi:type="dcterms:W3CDTF">2023-01-27T09:20:00Z</dcterms:modified>
</cp:coreProperties>
</file>